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D7667" w14:textId="77777777" w:rsidR="00474665" w:rsidRDefault="00474665">
      <w:pPr>
        <w:rPr>
          <w:noProof/>
        </w:rPr>
      </w:pPr>
    </w:p>
    <w:p w14:paraId="29945317" w14:textId="77777777" w:rsidR="00474665" w:rsidRDefault="00474665"/>
    <w:p w14:paraId="3A4474FE" w14:textId="77777777" w:rsidR="00474665" w:rsidRPr="00474665" w:rsidRDefault="00474665" w:rsidP="00474665"/>
    <w:p w14:paraId="6F4913BB" w14:textId="77777777" w:rsidR="00474665" w:rsidRPr="00474665" w:rsidRDefault="00474665" w:rsidP="00474665"/>
    <w:p w14:paraId="6186D681" w14:textId="77777777" w:rsidR="00474665" w:rsidRPr="00474665" w:rsidRDefault="00474665" w:rsidP="00474665"/>
    <w:p w14:paraId="0CE01085" w14:textId="77777777" w:rsidR="00474665" w:rsidRDefault="00474665" w:rsidP="00474665"/>
    <w:p w14:paraId="0AE68940" w14:textId="77777777" w:rsidR="00195F48" w:rsidRPr="00546541" w:rsidRDefault="00474665" w:rsidP="00195F48">
      <w:pPr>
        <w:pStyle w:val="Geenafstand"/>
        <w:jc w:val="center"/>
        <w:rPr>
          <w:b/>
          <w:sz w:val="48"/>
          <w:szCs w:val="48"/>
        </w:rPr>
      </w:pPr>
      <w:r>
        <w:tab/>
      </w:r>
      <w:r w:rsidR="00195F48">
        <w:rPr>
          <w:b/>
          <w:sz w:val="48"/>
          <w:szCs w:val="48"/>
        </w:rPr>
        <w:t>Veiligheids- en gezondheidsplan</w:t>
      </w:r>
    </w:p>
    <w:p w14:paraId="492C01F0" w14:textId="77777777" w:rsidR="00195F48" w:rsidRDefault="00195F48" w:rsidP="00195F48">
      <w:pPr>
        <w:pStyle w:val="Geenafstand"/>
        <w:jc w:val="center"/>
        <w:rPr>
          <w:sz w:val="48"/>
          <w:szCs w:val="48"/>
        </w:rPr>
      </w:pPr>
    </w:p>
    <w:p w14:paraId="38533C0A" w14:textId="1DB455D6" w:rsidR="00195F48" w:rsidRPr="00546541" w:rsidRDefault="0019395C" w:rsidP="00195F48">
      <w:pPr>
        <w:pStyle w:val="Geenafstand"/>
        <w:jc w:val="center"/>
        <w:rPr>
          <w:b/>
          <w:sz w:val="36"/>
          <w:szCs w:val="36"/>
        </w:rPr>
      </w:pPr>
      <w:r>
        <w:rPr>
          <w:b/>
          <w:sz w:val="36"/>
          <w:szCs w:val="36"/>
        </w:rPr>
        <w:t xml:space="preserve">Gemeente IJsselstein </w:t>
      </w:r>
    </w:p>
    <w:p w14:paraId="475C9337" w14:textId="2A225E7D" w:rsidR="00BF0A2E" w:rsidRDefault="00195F48" w:rsidP="00195F48">
      <w:pPr>
        <w:pStyle w:val="Geenafstand"/>
        <w:jc w:val="center"/>
        <w:rPr>
          <w:b/>
        </w:rPr>
      </w:pPr>
      <w:r>
        <w:rPr>
          <w:b/>
        </w:rPr>
        <w:t xml:space="preserve">Besteknr. </w:t>
      </w:r>
      <w:r w:rsidR="006B6E6A">
        <w:rPr>
          <w:b/>
        </w:rPr>
        <w:t>24300</w:t>
      </w:r>
    </w:p>
    <w:p w14:paraId="7FC734EC" w14:textId="704BF670" w:rsidR="00195F48" w:rsidRDefault="006B6E6A" w:rsidP="006B6E6A">
      <w:pPr>
        <w:jc w:val="center"/>
      </w:pPr>
      <w:r w:rsidRPr="006B6E6A">
        <w:rPr>
          <w:rFonts w:asciiTheme="minorHAnsi" w:eastAsiaTheme="minorHAnsi" w:hAnsiTheme="minorHAnsi" w:cstheme="minorBidi"/>
          <w:b/>
          <w:sz w:val="22"/>
          <w:szCs w:val="22"/>
          <w:lang w:eastAsia="en-US"/>
        </w:rPr>
        <w:t>Raamovereenkomst cyclisch onderhoud bomen</w:t>
      </w:r>
    </w:p>
    <w:p w14:paraId="18462FA8" w14:textId="77777777" w:rsidR="00195F48" w:rsidRDefault="00195F48" w:rsidP="00195F48"/>
    <w:p w14:paraId="579F057D" w14:textId="77777777" w:rsidR="00195F48" w:rsidRDefault="00195F48" w:rsidP="00195F48"/>
    <w:p w14:paraId="0AA274DD" w14:textId="77777777" w:rsidR="00195F48" w:rsidRDefault="00195F48" w:rsidP="00195F48">
      <w:pPr>
        <w:rPr>
          <w:b/>
        </w:rPr>
      </w:pPr>
    </w:p>
    <w:p w14:paraId="1569FDB5" w14:textId="77777777" w:rsidR="00195F48" w:rsidRDefault="00195F48" w:rsidP="00195F48">
      <w:pPr>
        <w:rPr>
          <w:b/>
        </w:rPr>
      </w:pPr>
    </w:p>
    <w:p w14:paraId="1E36BDCE" w14:textId="77777777" w:rsidR="00195F48" w:rsidRDefault="00195F48" w:rsidP="00195F48">
      <w:pPr>
        <w:rPr>
          <w:b/>
        </w:rPr>
      </w:pPr>
    </w:p>
    <w:p w14:paraId="351C5264" w14:textId="77777777" w:rsidR="00195F48" w:rsidRDefault="00195F48" w:rsidP="00195F48">
      <w:pPr>
        <w:rPr>
          <w:b/>
        </w:rPr>
      </w:pPr>
    </w:p>
    <w:p w14:paraId="1A9195E8" w14:textId="77777777" w:rsidR="00195F48" w:rsidRDefault="00195F48" w:rsidP="00195F48">
      <w:pPr>
        <w:rPr>
          <w:b/>
        </w:rPr>
      </w:pPr>
    </w:p>
    <w:p w14:paraId="5E309502" w14:textId="77777777" w:rsidR="00195F48" w:rsidRDefault="00195F48" w:rsidP="00195F48">
      <w:pPr>
        <w:rPr>
          <w:b/>
        </w:rPr>
      </w:pPr>
    </w:p>
    <w:p w14:paraId="08D1629E" w14:textId="77777777" w:rsidR="00195F48" w:rsidRDefault="00195F48" w:rsidP="00195F48">
      <w:pPr>
        <w:rPr>
          <w:b/>
        </w:rPr>
      </w:pPr>
    </w:p>
    <w:p w14:paraId="63C108A9" w14:textId="77777777" w:rsidR="00195F48" w:rsidRDefault="00195F48" w:rsidP="00195F48">
      <w:pPr>
        <w:rPr>
          <w:b/>
        </w:rPr>
      </w:pPr>
    </w:p>
    <w:p w14:paraId="7F761D3F" w14:textId="77777777" w:rsidR="00195F48" w:rsidRDefault="00195F48" w:rsidP="00195F48">
      <w:pPr>
        <w:rPr>
          <w:b/>
        </w:rPr>
      </w:pPr>
    </w:p>
    <w:p w14:paraId="714D02A1" w14:textId="77777777" w:rsidR="00195F48" w:rsidRDefault="00195F48" w:rsidP="00195F48">
      <w:pPr>
        <w:rPr>
          <w:b/>
        </w:rPr>
      </w:pPr>
    </w:p>
    <w:p w14:paraId="326AC75C" w14:textId="77777777" w:rsidR="00195F48" w:rsidRDefault="00195F48" w:rsidP="00195F48">
      <w:pPr>
        <w:rPr>
          <w:b/>
        </w:rPr>
      </w:pPr>
    </w:p>
    <w:p w14:paraId="456EEB6A" w14:textId="77777777" w:rsidR="00195F48" w:rsidRDefault="00195F48" w:rsidP="00195F48">
      <w:pPr>
        <w:rPr>
          <w:b/>
        </w:rPr>
      </w:pPr>
    </w:p>
    <w:p w14:paraId="4B4A16ED" w14:textId="77777777" w:rsidR="00195F48" w:rsidRDefault="00195F48" w:rsidP="00195F48">
      <w:pPr>
        <w:rPr>
          <w:b/>
        </w:rPr>
      </w:pPr>
    </w:p>
    <w:p w14:paraId="745E5EA2" w14:textId="77777777" w:rsidR="00195F48" w:rsidRDefault="00195F48" w:rsidP="00195F48">
      <w:pPr>
        <w:rPr>
          <w:b/>
        </w:rPr>
      </w:pPr>
    </w:p>
    <w:p w14:paraId="63615334" w14:textId="77777777" w:rsidR="00195F48" w:rsidRDefault="00195F48" w:rsidP="00195F48">
      <w:pPr>
        <w:rPr>
          <w:b/>
        </w:rPr>
      </w:pPr>
    </w:p>
    <w:p w14:paraId="27C1D087" w14:textId="77777777" w:rsidR="00195F48" w:rsidRDefault="00195F48" w:rsidP="00195F48">
      <w:pPr>
        <w:rPr>
          <w:b/>
        </w:rPr>
      </w:pPr>
    </w:p>
    <w:p w14:paraId="51698E54" w14:textId="77777777" w:rsidR="00195F48" w:rsidRDefault="00195F48" w:rsidP="00195F48">
      <w:pPr>
        <w:rPr>
          <w:b/>
        </w:rPr>
      </w:pPr>
    </w:p>
    <w:p w14:paraId="59860AB3" w14:textId="77777777" w:rsidR="00195F48" w:rsidRDefault="00195F48" w:rsidP="00195F48">
      <w:pPr>
        <w:rPr>
          <w:b/>
        </w:rPr>
      </w:pPr>
    </w:p>
    <w:p w14:paraId="06555B3C" w14:textId="77777777" w:rsidR="00195F48" w:rsidRDefault="00195F48" w:rsidP="00195F48">
      <w:pPr>
        <w:rPr>
          <w:b/>
        </w:rPr>
      </w:pPr>
    </w:p>
    <w:p w14:paraId="1399B6FC" w14:textId="77777777" w:rsidR="00195F48" w:rsidRDefault="00195F48" w:rsidP="00195F48">
      <w:pPr>
        <w:rPr>
          <w:b/>
        </w:rPr>
      </w:pPr>
    </w:p>
    <w:p w14:paraId="0B0D9F24" w14:textId="77777777" w:rsidR="00195F48" w:rsidRDefault="00195F48" w:rsidP="00195F48"/>
    <w:p w14:paraId="249EE765" w14:textId="77777777" w:rsidR="00195F48" w:rsidRDefault="00195F48" w:rsidP="00195F48">
      <w:pPr>
        <w:pStyle w:val="Geenafstand"/>
        <w:jc w:val="center"/>
      </w:pPr>
    </w:p>
    <w:p w14:paraId="7F1FD3D2" w14:textId="77777777" w:rsidR="00195F48" w:rsidRDefault="00195F48" w:rsidP="00195F48">
      <w:pPr>
        <w:pStyle w:val="Geenafstand"/>
        <w:jc w:val="center"/>
      </w:pPr>
    </w:p>
    <w:p w14:paraId="030E2018" w14:textId="77777777" w:rsidR="00195F48" w:rsidRDefault="00195F48" w:rsidP="00195F48">
      <w:pPr>
        <w:pStyle w:val="Geenafstand"/>
        <w:jc w:val="center"/>
      </w:pPr>
    </w:p>
    <w:p w14:paraId="4FF1F57C" w14:textId="77777777" w:rsidR="00195F48" w:rsidRPr="00546541" w:rsidRDefault="00195F48" w:rsidP="00195F48"/>
    <w:p w14:paraId="10637BCE" w14:textId="77777777" w:rsidR="00195F48" w:rsidRPr="00546541" w:rsidRDefault="00195F48" w:rsidP="00195F48"/>
    <w:p w14:paraId="53914B93" w14:textId="77777777" w:rsidR="00195F48" w:rsidRPr="00546541" w:rsidRDefault="00195F48" w:rsidP="00195F48"/>
    <w:p w14:paraId="080D3A05" w14:textId="77777777" w:rsidR="00195F48" w:rsidRPr="00546541" w:rsidRDefault="00195F48" w:rsidP="00195F48"/>
    <w:p w14:paraId="7E778FB4" w14:textId="77777777" w:rsidR="00195F48" w:rsidRPr="00546541" w:rsidRDefault="00195F48" w:rsidP="00195F48"/>
    <w:p w14:paraId="4BD0EDF1" w14:textId="77777777" w:rsidR="00195F48" w:rsidRPr="00546541" w:rsidRDefault="00195F48" w:rsidP="00195F48"/>
    <w:p w14:paraId="294512A4" w14:textId="77777777" w:rsidR="00195F48" w:rsidRPr="00546541" w:rsidRDefault="00195F48" w:rsidP="00195F48"/>
    <w:p w14:paraId="59E8DA1E" w14:textId="6B6E44A0" w:rsidR="00195F48" w:rsidRPr="00546541" w:rsidRDefault="00195F48" w:rsidP="00195F48"/>
    <w:p w14:paraId="5504A81C" w14:textId="50671890" w:rsidR="00195F48" w:rsidRDefault="00195F48" w:rsidP="00195F48">
      <w:pPr>
        <w:ind w:firstLine="708"/>
      </w:pPr>
    </w:p>
    <w:p w14:paraId="2EB213A3" w14:textId="0C6AE164" w:rsidR="00195F48" w:rsidRDefault="00195F48" w:rsidP="00195F48"/>
    <w:p w14:paraId="00A8296A" w14:textId="1E26263B" w:rsidR="00195F48" w:rsidRDefault="0019395C" w:rsidP="00195F48">
      <w:r>
        <w:rPr>
          <w:noProof/>
        </w:rPr>
        <w:drawing>
          <wp:anchor distT="0" distB="0" distL="114300" distR="114300" simplePos="0" relativeHeight="251658240" behindDoc="1" locked="0" layoutInCell="1" allowOverlap="1" wp14:anchorId="3237A54F" wp14:editId="389557B6">
            <wp:simplePos x="0" y="0"/>
            <wp:positionH relativeFrom="margin">
              <wp:align>right</wp:align>
            </wp:positionH>
            <wp:positionV relativeFrom="paragraph">
              <wp:posOffset>5715</wp:posOffset>
            </wp:positionV>
            <wp:extent cx="2857500" cy="1047750"/>
            <wp:effectExtent l="0" t="0" r="0" b="0"/>
            <wp:wrapNone/>
            <wp:docPr id="1" name="Afbeelding 1" descr="Logo Gemeente IJsselstein, ga naar de home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meente IJsselstein, ga naar de homep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1047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4968C7" w14:textId="77777777" w:rsidR="00195F48" w:rsidRDefault="00195F48" w:rsidP="00195F48"/>
    <w:p w14:paraId="714566A5" w14:textId="77777777" w:rsidR="00195F48" w:rsidRDefault="00195F48" w:rsidP="00195F48"/>
    <w:p w14:paraId="0E7FB0C5" w14:textId="091A5447" w:rsidR="00195F48" w:rsidRDefault="00195F48" w:rsidP="00195F48"/>
    <w:p w14:paraId="53AD2D89" w14:textId="77777777" w:rsidR="00195F48" w:rsidRDefault="00195F48" w:rsidP="00195F48">
      <w:pPr>
        <w:pStyle w:val="Geenafstand"/>
      </w:pPr>
    </w:p>
    <w:p w14:paraId="35B8D4E9" w14:textId="2F668384" w:rsidR="00195F48" w:rsidRPr="00045678" w:rsidRDefault="00195F48" w:rsidP="00195F48">
      <w:pPr>
        <w:pStyle w:val="Geenafstand"/>
        <w:rPr>
          <w:sz w:val="20"/>
          <w:szCs w:val="20"/>
        </w:rPr>
      </w:pPr>
      <w:r w:rsidRPr="00045678">
        <w:rPr>
          <w:sz w:val="20"/>
          <w:szCs w:val="20"/>
        </w:rPr>
        <w:t xml:space="preserve">Opdrachtgever: </w:t>
      </w:r>
      <w:r w:rsidR="0019395C">
        <w:rPr>
          <w:sz w:val="20"/>
          <w:szCs w:val="20"/>
        </w:rPr>
        <w:t>gemeente IJsselstein</w:t>
      </w:r>
    </w:p>
    <w:p w14:paraId="5E936CFB" w14:textId="0C69408A" w:rsidR="00195F48" w:rsidRPr="00045678" w:rsidRDefault="00195F48" w:rsidP="00195F48">
      <w:pPr>
        <w:pStyle w:val="Geenafstand"/>
        <w:rPr>
          <w:sz w:val="20"/>
          <w:szCs w:val="20"/>
        </w:rPr>
      </w:pPr>
      <w:r>
        <w:rPr>
          <w:sz w:val="20"/>
          <w:szCs w:val="20"/>
        </w:rPr>
        <w:t xml:space="preserve">Datum: </w:t>
      </w:r>
      <w:r w:rsidR="00951748">
        <w:rPr>
          <w:sz w:val="20"/>
          <w:szCs w:val="20"/>
        </w:rPr>
        <w:t>2</w:t>
      </w:r>
      <w:r w:rsidR="00446FEF">
        <w:rPr>
          <w:sz w:val="20"/>
          <w:szCs w:val="20"/>
        </w:rPr>
        <w:t>5</w:t>
      </w:r>
      <w:r w:rsidR="00951748">
        <w:rPr>
          <w:sz w:val="20"/>
          <w:szCs w:val="20"/>
        </w:rPr>
        <w:t xml:space="preserve"> </w:t>
      </w:r>
      <w:r w:rsidR="006B6E6A">
        <w:rPr>
          <w:sz w:val="20"/>
          <w:szCs w:val="20"/>
        </w:rPr>
        <w:t>augustus</w:t>
      </w:r>
      <w:r w:rsidR="007C3B44">
        <w:rPr>
          <w:sz w:val="20"/>
          <w:szCs w:val="20"/>
        </w:rPr>
        <w:t xml:space="preserve"> 202</w:t>
      </w:r>
      <w:r w:rsidR="00951748">
        <w:rPr>
          <w:sz w:val="20"/>
          <w:szCs w:val="20"/>
        </w:rPr>
        <w:t>3</w:t>
      </w:r>
    </w:p>
    <w:p w14:paraId="58C8B7D1" w14:textId="77777777" w:rsidR="00195F48" w:rsidRPr="00045678" w:rsidRDefault="00195F48" w:rsidP="00195F48">
      <w:pPr>
        <w:pStyle w:val="Geenafstand"/>
        <w:rPr>
          <w:sz w:val="20"/>
          <w:szCs w:val="20"/>
        </w:rPr>
      </w:pPr>
    </w:p>
    <w:p w14:paraId="2740B694" w14:textId="77777777" w:rsidR="00195F48" w:rsidRPr="00045678" w:rsidRDefault="00195F48" w:rsidP="00195F48">
      <w:pPr>
        <w:pStyle w:val="Geenafstand"/>
        <w:rPr>
          <w:sz w:val="20"/>
          <w:szCs w:val="20"/>
        </w:rPr>
      </w:pPr>
    </w:p>
    <w:p w14:paraId="78A90396"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0" w:name="_Toc532804072"/>
      <w:r w:rsidRPr="00772377">
        <w:rPr>
          <w:rFonts w:ascii="Gill Sans MT" w:hAnsi="Gill Sans MT" w:cs="Tahoma"/>
          <w:b/>
          <w:snapToGrid w:val="0"/>
          <w:sz w:val="22"/>
          <w:szCs w:val="20"/>
        </w:rPr>
        <w:lastRenderedPageBreak/>
        <w:t>1. Inleiding</w:t>
      </w:r>
      <w:bookmarkEnd w:id="0"/>
      <w:r w:rsidRPr="00772377">
        <w:rPr>
          <w:rFonts w:ascii="Gill Sans MT" w:hAnsi="Gill Sans MT" w:cs="Tahoma"/>
          <w:b/>
          <w:snapToGrid w:val="0"/>
          <w:sz w:val="22"/>
          <w:szCs w:val="20"/>
        </w:rPr>
        <w:fldChar w:fldCharType="begin"/>
      </w:r>
      <w:r w:rsidRPr="00772377">
        <w:rPr>
          <w:rFonts w:ascii="Gill Sans MT" w:hAnsi="Gill Sans MT" w:cs="Tahoma"/>
          <w:b/>
          <w:snapToGrid w:val="0"/>
          <w:sz w:val="22"/>
          <w:szCs w:val="20"/>
        </w:rPr>
        <w:instrText>TC \l1 "1.</w:instrText>
      </w:r>
      <w:r w:rsidRPr="00772377">
        <w:rPr>
          <w:rFonts w:ascii="Gill Sans MT" w:hAnsi="Gill Sans MT" w:cs="Tahoma"/>
          <w:b/>
          <w:snapToGrid w:val="0"/>
          <w:sz w:val="22"/>
          <w:szCs w:val="20"/>
        </w:rPr>
        <w:tab/>
        <w:instrText>INLEIDING</w:instrText>
      </w:r>
      <w:r w:rsidRPr="00772377">
        <w:rPr>
          <w:rFonts w:ascii="Gill Sans MT" w:hAnsi="Gill Sans MT" w:cs="Tahoma"/>
          <w:b/>
          <w:snapToGrid w:val="0"/>
          <w:sz w:val="22"/>
          <w:szCs w:val="20"/>
        </w:rPr>
        <w:fldChar w:fldCharType="end"/>
      </w:r>
    </w:p>
    <w:p w14:paraId="06FB77B3" w14:textId="77777777" w:rsidR="00772377" w:rsidRPr="00772377" w:rsidRDefault="00772377" w:rsidP="00772377">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szCs w:val="20"/>
        </w:rPr>
      </w:pPr>
    </w:p>
    <w:p w14:paraId="782BB835"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r w:rsidRPr="00772377">
        <w:rPr>
          <w:rFonts w:ascii="Gill Sans MT" w:hAnsi="Gill Sans MT" w:cs="Tahoma"/>
          <w:szCs w:val="20"/>
        </w:rPr>
        <w:t>Dit V&amp;G plan vormt de eerste versie van het conform artikel 2.28 van het Arbeidsomstandighedenbesluit vereiste Veiligheids- en Gezondheidsplan (V&amp;G plan).</w:t>
      </w:r>
    </w:p>
    <w:p w14:paraId="4046D392"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p>
    <w:p w14:paraId="782F6DDD" w14:textId="77777777" w:rsidR="00195F48" w:rsidRDefault="00195F48" w:rsidP="00195F48">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jc w:val="center"/>
        <w:outlineLvl w:val="1"/>
        <w:rPr>
          <w:rFonts w:ascii="Gill Sans MT" w:hAnsi="Gill Sans MT" w:cs="Tahoma"/>
          <w:sz w:val="22"/>
          <w:szCs w:val="20"/>
        </w:rPr>
      </w:pPr>
    </w:p>
    <w:p w14:paraId="4E96B1B8"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195F48">
        <w:rPr>
          <w:rFonts w:ascii="Gill Sans MT" w:hAnsi="Gill Sans MT" w:cs="Tahoma"/>
          <w:sz w:val="22"/>
          <w:szCs w:val="20"/>
        </w:rPr>
        <w:br w:type="page"/>
      </w:r>
      <w:bookmarkStart w:id="1" w:name="_Toc448297929"/>
      <w:r w:rsidRPr="00772377">
        <w:rPr>
          <w:rFonts w:ascii="Gill Sans MT" w:hAnsi="Gill Sans MT" w:cs="Tahoma"/>
          <w:b/>
          <w:snapToGrid w:val="0"/>
          <w:sz w:val="22"/>
          <w:szCs w:val="20"/>
        </w:rPr>
        <w:lastRenderedPageBreak/>
        <w:t>2. Beschrijving van het tot stand te brengen werk</w:t>
      </w:r>
      <w:bookmarkEnd w:id="1"/>
    </w:p>
    <w:p w14:paraId="062CB232" w14:textId="77777777" w:rsidR="00772377" w:rsidRPr="00772377" w:rsidRDefault="00772377" w:rsidP="00772377">
      <w:pPr>
        <w:rPr>
          <w:rFonts w:ascii="Gill Sans MT" w:hAnsi="Gill Sans MT" w:cs="Tahoma"/>
          <w:sz w:val="22"/>
          <w:szCs w:val="20"/>
        </w:rPr>
      </w:pPr>
    </w:p>
    <w:p w14:paraId="7BBCCD2D" w14:textId="62A77FD4" w:rsidR="00772377" w:rsidRPr="00772377" w:rsidRDefault="00772377" w:rsidP="00772377">
      <w:pPr>
        <w:ind w:left="284"/>
        <w:rPr>
          <w:rFonts w:ascii="Gill Sans MT" w:hAnsi="Gill Sans MT" w:cs="Tahoma"/>
          <w:szCs w:val="20"/>
        </w:rPr>
      </w:pPr>
      <w:r w:rsidRPr="00772377">
        <w:rPr>
          <w:rFonts w:ascii="Gill Sans MT" w:hAnsi="Gill Sans MT" w:cs="Tahoma"/>
          <w:szCs w:val="20"/>
        </w:rPr>
        <w:t>Dit V&amp;G plan is van toepassing op alle werkzaamheden uit</w:t>
      </w:r>
      <w:r w:rsidR="006B6E6A">
        <w:rPr>
          <w:rFonts w:ascii="Gill Sans MT" w:hAnsi="Gill Sans MT" w:cs="Tahoma"/>
          <w:szCs w:val="20"/>
        </w:rPr>
        <w:t xml:space="preserve"> de RAW-</w:t>
      </w:r>
      <w:r w:rsidR="006B6E6A" w:rsidRPr="006B6E6A">
        <w:rPr>
          <w:rFonts w:ascii="Gill Sans MT" w:hAnsi="Gill Sans MT" w:cs="Tahoma"/>
          <w:szCs w:val="20"/>
        </w:rPr>
        <w:t>Raamovereenkomst cyclisch onderhoud bomen</w:t>
      </w:r>
      <w:r w:rsidRPr="00772377">
        <w:rPr>
          <w:rFonts w:ascii="Gill Sans MT" w:hAnsi="Gill Sans MT" w:cs="Tahoma"/>
          <w:szCs w:val="20"/>
        </w:rPr>
        <w:t>.</w:t>
      </w:r>
      <w:r w:rsidRPr="00772377">
        <w:rPr>
          <w:rFonts w:ascii="Gill Sans MT" w:hAnsi="Gill Sans MT" w:cs="Tahoma"/>
          <w:szCs w:val="20"/>
        </w:rPr>
        <w:br/>
      </w:r>
    </w:p>
    <w:p w14:paraId="15182D3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Hierin worden globaal de volgende diensten uitgevoerd:</w:t>
      </w:r>
    </w:p>
    <w:p w14:paraId="5B8B3FD1" w14:textId="77777777" w:rsidR="00772377" w:rsidRPr="00772377" w:rsidRDefault="00772377" w:rsidP="00772377">
      <w:pPr>
        <w:ind w:left="284"/>
        <w:rPr>
          <w:rFonts w:ascii="Gill Sans MT" w:hAnsi="Gill Sans MT" w:cs="Tahoma"/>
          <w:szCs w:val="20"/>
        </w:rPr>
      </w:pPr>
    </w:p>
    <w:p w14:paraId="0FCAB2AF" w14:textId="28DB5F88" w:rsidR="00772377" w:rsidRPr="00772377" w:rsidRDefault="00951748" w:rsidP="00951748">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hanging="284"/>
        <w:outlineLvl w:val="1"/>
        <w:rPr>
          <w:rFonts w:ascii="Gill Sans MT" w:hAnsi="Gill Sans MT" w:cs="Tahoma"/>
          <w:b/>
          <w:snapToGrid w:val="0"/>
          <w:sz w:val="22"/>
          <w:szCs w:val="20"/>
        </w:rPr>
      </w:pPr>
      <w:r>
        <w:rPr>
          <w:rFonts w:asciiTheme="minorHAnsi" w:eastAsiaTheme="minorHAnsi" w:hAnsiTheme="minorHAnsi" w:cstheme="minorBidi"/>
          <w:szCs w:val="20"/>
        </w:rPr>
        <w:tab/>
      </w:r>
      <w:r>
        <w:rPr>
          <w:rFonts w:asciiTheme="minorHAnsi" w:eastAsiaTheme="minorHAnsi" w:hAnsiTheme="minorHAnsi" w:cstheme="minorBidi"/>
          <w:szCs w:val="20"/>
        </w:rPr>
        <w:tab/>
      </w:r>
      <w:r w:rsidR="006B6E6A" w:rsidRPr="006B6E6A">
        <w:rPr>
          <w:rFonts w:asciiTheme="minorHAnsi" w:eastAsiaTheme="minorHAnsi" w:hAnsiTheme="minorHAnsi" w:cstheme="minorBidi"/>
          <w:szCs w:val="20"/>
        </w:rPr>
        <w:t>a. Snoeiwerkzaamheden aan bomen: ca. 17.500 stuks in 3 jaar;</w:t>
      </w:r>
      <w:r w:rsidR="006B6E6A" w:rsidRPr="006B6E6A">
        <w:rPr>
          <w:rFonts w:asciiTheme="minorHAnsi" w:eastAsiaTheme="minorHAnsi" w:hAnsiTheme="minorHAnsi" w:cstheme="minorBidi"/>
          <w:szCs w:val="20"/>
        </w:rPr>
        <w:cr/>
        <w:t>b. Digitaal registreren uitgevoerde werkzaamheden;</w:t>
      </w:r>
      <w:r w:rsidR="006B6E6A" w:rsidRPr="006B6E6A">
        <w:rPr>
          <w:rFonts w:asciiTheme="minorHAnsi" w:eastAsiaTheme="minorHAnsi" w:hAnsiTheme="minorHAnsi" w:cstheme="minorBidi"/>
          <w:szCs w:val="20"/>
        </w:rPr>
        <w:cr/>
        <w:t>c. Verkeersmaatregelen;</w:t>
      </w:r>
      <w:r w:rsidR="006B6E6A" w:rsidRPr="006B6E6A">
        <w:rPr>
          <w:rFonts w:asciiTheme="minorHAnsi" w:eastAsiaTheme="minorHAnsi" w:hAnsiTheme="minorHAnsi" w:cstheme="minorBidi"/>
          <w:szCs w:val="20"/>
        </w:rPr>
        <w:cr/>
        <w:t>d. Bijkomende werkzaamheden.</w:t>
      </w:r>
      <w:r w:rsidR="00772377" w:rsidRPr="00772377">
        <w:rPr>
          <w:rFonts w:ascii="Gill Sans MT" w:hAnsi="Gill Sans MT" w:cs="Tahoma"/>
          <w:b/>
          <w:snapToGrid w:val="0"/>
          <w:sz w:val="22"/>
          <w:szCs w:val="20"/>
        </w:rPr>
        <w:br w:type="page"/>
      </w:r>
      <w:bookmarkStart w:id="2" w:name="_Toc448297930"/>
      <w:bookmarkStart w:id="3" w:name="_Toc532804073"/>
      <w:r w:rsidR="00772377" w:rsidRPr="00772377">
        <w:rPr>
          <w:rFonts w:ascii="Gill Sans MT" w:hAnsi="Gill Sans MT" w:cs="Tahoma"/>
          <w:b/>
          <w:snapToGrid w:val="0"/>
          <w:sz w:val="22"/>
          <w:szCs w:val="20"/>
        </w:rPr>
        <w:lastRenderedPageBreak/>
        <w:t>3. Bij het werk betrokken partijen</w:t>
      </w:r>
      <w:bookmarkEnd w:id="2"/>
      <w:bookmarkEnd w:id="3"/>
    </w:p>
    <w:p w14:paraId="6E35A79B" w14:textId="77777777" w:rsidR="00772377" w:rsidRPr="00772377" w:rsidRDefault="00772377" w:rsidP="00772377">
      <w:pPr>
        <w:rPr>
          <w:rFonts w:ascii="Gill Sans MT" w:hAnsi="Gill Sans MT" w:cs="Tahoma"/>
          <w:sz w:val="22"/>
          <w:szCs w:val="20"/>
        </w:rPr>
      </w:pPr>
    </w:p>
    <w:p w14:paraId="1B6BE2D1"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Opdrachtgevers</w:t>
      </w:r>
    </w:p>
    <w:p w14:paraId="14E928FF" w14:textId="77777777" w:rsidR="00772377" w:rsidRPr="00772377" w:rsidRDefault="00772377" w:rsidP="00772377">
      <w:pPr>
        <w:rPr>
          <w:rFonts w:ascii="Gill Sans MT" w:hAnsi="Gill Sans MT" w:cs="Tahoma"/>
          <w:sz w:val="24"/>
        </w:rPr>
      </w:pPr>
    </w:p>
    <w:p w14:paraId="4FD67389" w14:textId="6801CACB" w:rsidR="00195F48" w:rsidRPr="00195F48" w:rsidRDefault="00772377" w:rsidP="00195F48">
      <w:pPr>
        <w:ind w:left="705"/>
        <w:rPr>
          <w:rFonts w:ascii="Gill Sans MT" w:hAnsi="Gill Sans MT" w:cs="Tahoma"/>
          <w:szCs w:val="20"/>
        </w:rPr>
      </w:pPr>
      <w:bookmarkStart w:id="4" w:name="_Hlk120103825"/>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9395C" w:rsidRPr="0019395C">
        <w:rPr>
          <w:rFonts w:ascii="Gill Sans MT" w:hAnsi="Gill Sans MT" w:cs="Tahoma"/>
          <w:szCs w:val="20"/>
        </w:rPr>
        <w:t>Gemeente IJsselstein</w:t>
      </w:r>
    </w:p>
    <w:p w14:paraId="711B31BF" w14:textId="0C422BD5" w:rsidR="00195F48" w:rsidRPr="00195F48" w:rsidRDefault="00772377" w:rsidP="00195F48">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9395C" w:rsidRPr="0019395C">
        <w:rPr>
          <w:rFonts w:ascii="Gill Sans MT" w:hAnsi="Gill Sans MT" w:cs="Tahoma"/>
          <w:szCs w:val="20"/>
        </w:rPr>
        <w:t>Overtoom 1</w:t>
      </w:r>
    </w:p>
    <w:p w14:paraId="3B506A91" w14:textId="527D1954" w:rsidR="00195F48" w:rsidRPr="00195F48" w:rsidRDefault="00772377" w:rsidP="00195F48">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19395C" w:rsidRPr="0019395C">
        <w:rPr>
          <w:rFonts w:ascii="Gill Sans MT" w:hAnsi="Gill Sans MT" w:cs="Tahoma"/>
          <w:szCs w:val="20"/>
        </w:rPr>
        <w:t>3401 BK</w:t>
      </w:r>
      <w:r w:rsidR="0019395C">
        <w:rPr>
          <w:rFonts w:ascii="Gill Sans MT" w:hAnsi="Gill Sans MT" w:cs="Tahoma"/>
          <w:szCs w:val="20"/>
        </w:rPr>
        <w:t>,</w:t>
      </w:r>
      <w:r w:rsidR="0019395C" w:rsidRPr="0019395C">
        <w:rPr>
          <w:rFonts w:ascii="Gill Sans MT" w:hAnsi="Gill Sans MT" w:cs="Tahoma"/>
          <w:szCs w:val="20"/>
        </w:rPr>
        <w:t xml:space="preserve"> IJsselstein</w:t>
      </w:r>
    </w:p>
    <w:p w14:paraId="17151206" w14:textId="19D60E20"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9395C">
        <w:rPr>
          <w:rFonts w:ascii="Gill Sans MT" w:hAnsi="Gill Sans MT" w:cs="Tahoma"/>
          <w:szCs w:val="20"/>
        </w:rPr>
        <w:t>14 030</w:t>
      </w:r>
    </w:p>
    <w:p w14:paraId="1E611F63" w14:textId="1D80D5CB"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sidR="006B6E6A">
        <w:rPr>
          <w:rFonts w:ascii="Gill Sans MT" w:hAnsi="Gill Sans MT" w:cs="Tahoma"/>
          <w:szCs w:val="20"/>
        </w:rPr>
        <w:t>J. de Heer</w:t>
      </w:r>
    </w:p>
    <w:bookmarkEnd w:id="4"/>
    <w:p w14:paraId="0EFDDD14" w14:textId="77777777" w:rsidR="00772377" w:rsidRPr="00195F48" w:rsidRDefault="00772377" w:rsidP="00195F48">
      <w:pPr>
        <w:ind w:left="705"/>
        <w:rPr>
          <w:rFonts w:ascii="Gill Sans MT" w:hAnsi="Gill Sans MT" w:cs="Tahoma"/>
          <w:szCs w:val="20"/>
        </w:rPr>
      </w:pPr>
    </w:p>
    <w:p w14:paraId="3C170003"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Advies / Ontwerpbureau (cultuurtechnisch bestek)</w:t>
      </w:r>
    </w:p>
    <w:p w14:paraId="59685253" w14:textId="77777777" w:rsidR="00772377" w:rsidRPr="00772377" w:rsidRDefault="00772377" w:rsidP="00772377">
      <w:pPr>
        <w:rPr>
          <w:rFonts w:ascii="Gill Sans MT" w:hAnsi="Gill Sans MT" w:cs="Tahoma"/>
          <w:sz w:val="24"/>
        </w:rPr>
      </w:pPr>
    </w:p>
    <w:p w14:paraId="122B0ED3"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De Slijpkruik BV</w:t>
      </w:r>
    </w:p>
    <w:p w14:paraId="18E471D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Het Laar 30d</w:t>
      </w:r>
    </w:p>
    <w:p w14:paraId="0EF13ADA"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6733 BZ Wekerom</w:t>
      </w:r>
    </w:p>
    <w:p w14:paraId="576B719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0318 - 65 56 26</w:t>
      </w:r>
    </w:p>
    <w:p w14:paraId="4FF0C69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Dhr. A.J. den Dikken</w:t>
      </w:r>
    </w:p>
    <w:p w14:paraId="62FFF69B" w14:textId="77777777" w:rsidR="00772377" w:rsidRPr="00772377" w:rsidRDefault="00772377" w:rsidP="00772377">
      <w:pPr>
        <w:rPr>
          <w:rFonts w:ascii="Gill Sans MT" w:hAnsi="Gill Sans MT" w:cs="Tahoma"/>
          <w:sz w:val="24"/>
        </w:rPr>
      </w:pPr>
    </w:p>
    <w:p w14:paraId="10A49165"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Toezicht en directie</w:t>
      </w:r>
    </w:p>
    <w:p w14:paraId="146A978D" w14:textId="77777777" w:rsidR="00772377" w:rsidRPr="00772377" w:rsidRDefault="00772377" w:rsidP="00772377">
      <w:pPr>
        <w:rPr>
          <w:rFonts w:ascii="Gill Sans MT" w:hAnsi="Gill Sans MT" w:cs="Tahoma"/>
          <w:szCs w:val="20"/>
        </w:rPr>
      </w:pPr>
    </w:p>
    <w:p w14:paraId="45F0E540" w14:textId="77777777" w:rsidR="0019395C" w:rsidRPr="0019395C" w:rsidRDefault="00195F48" w:rsidP="0019395C">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9395C" w:rsidRPr="0019395C">
        <w:rPr>
          <w:rFonts w:ascii="Gill Sans MT" w:hAnsi="Gill Sans MT" w:cs="Tahoma"/>
          <w:szCs w:val="20"/>
        </w:rPr>
        <w:t>Gemeente IJsselstein</w:t>
      </w:r>
    </w:p>
    <w:p w14:paraId="4597B3B2" w14:textId="77777777" w:rsidR="0019395C" w:rsidRPr="0019395C" w:rsidRDefault="0019395C" w:rsidP="0019395C">
      <w:pPr>
        <w:ind w:left="705"/>
        <w:rPr>
          <w:rFonts w:ascii="Gill Sans MT" w:hAnsi="Gill Sans MT" w:cs="Tahoma"/>
          <w:szCs w:val="20"/>
        </w:rPr>
      </w:pPr>
      <w:r w:rsidRPr="0019395C">
        <w:rPr>
          <w:rFonts w:ascii="Gill Sans MT" w:hAnsi="Gill Sans MT" w:cs="Tahoma"/>
          <w:szCs w:val="20"/>
        </w:rPr>
        <w:t>Adres</w:t>
      </w:r>
      <w:r w:rsidRPr="0019395C">
        <w:rPr>
          <w:rFonts w:ascii="Gill Sans MT" w:hAnsi="Gill Sans MT" w:cs="Tahoma"/>
          <w:szCs w:val="20"/>
        </w:rPr>
        <w:tab/>
      </w:r>
      <w:r w:rsidRPr="0019395C">
        <w:rPr>
          <w:rFonts w:ascii="Gill Sans MT" w:hAnsi="Gill Sans MT" w:cs="Tahoma"/>
          <w:szCs w:val="20"/>
        </w:rPr>
        <w:tab/>
      </w:r>
      <w:r w:rsidRPr="0019395C">
        <w:rPr>
          <w:rFonts w:ascii="Gill Sans MT" w:hAnsi="Gill Sans MT" w:cs="Tahoma"/>
          <w:szCs w:val="20"/>
        </w:rPr>
        <w:tab/>
        <w:t>:</w:t>
      </w:r>
      <w:r w:rsidRPr="0019395C">
        <w:rPr>
          <w:rFonts w:ascii="Gill Sans MT" w:hAnsi="Gill Sans MT" w:cs="Tahoma"/>
          <w:szCs w:val="20"/>
        </w:rPr>
        <w:tab/>
        <w:t>Overtoom 1</w:t>
      </w:r>
    </w:p>
    <w:p w14:paraId="5CC7FDB3" w14:textId="77777777" w:rsidR="0019395C" w:rsidRDefault="0019395C" w:rsidP="0019395C">
      <w:pPr>
        <w:ind w:left="705"/>
        <w:rPr>
          <w:rFonts w:ascii="Gill Sans MT" w:hAnsi="Gill Sans MT" w:cs="Tahoma"/>
          <w:szCs w:val="20"/>
        </w:rPr>
      </w:pPr>
      <w:r w:rsidRPr="0019395C">
        <w:rPr>
          <w:rFonts w:ascii="Gill Sans MT" w:hAnsi="Gill Sans MT" w:cs="Tahoma"/>
          <w:szCs w:val="20"/>
        </w:rPr>
        <w:t>Postcode en Plaats</w:t>
      </w:r>
      <w:r w:rsidRPr="0019395C">
        <w:rPr>
          <w:rFonts w:ascii="Gill Sans MT" w:hAnsi="Gill Sans MT" w:cs="Tahoma"/>
          <w:szCs w:val="20"/>
        </w:rPr>
        <w:tab/>
        <w:t>:</w:t>
      </w:r>
      <w:r w:rsidRPr="0019395C">
        <w:rPr>
          <w:rFonts w:ascii="Gill Sans MT" w:hAnsi="Gill Sans MT" w:cs="Tahoma"/>
          <w:szCs w:val="20"/>
        </w:rPr>
        <w:tab/>
        <w:t>3401 BK, IJsselstein</w:t>
      </w:r>
    </w:p>
    <w:p w14:paraId="33D4862C" w14:textId="095A003E" w:rsidR="00195F48" w:rsidRPr="00772377" w:rsidRDefault="00195F48" w:rsidP="0019395C">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8907EB" w:rsidRPr="00772377">
        <w:rPr>
          <w:rFonts w:ascii="Gill Sans MT" w:hAnsi="Gill Sans MT" w:cs="Tahoma"/>
          <w:szCs w:val="20"/>
        </w:rPr>
        <w:t>…………</w:t>
      </w:r>
    </w:p>
    <w:p w14:paraId="7B2C0E5D" w14:textId="08B521E3" w:rsidR="00195F48" w:rsidRPr="00772377" w:rsidRDefault="00195F48" w:rsidP="00195F48">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110D6" w:rsidRPr="00772377">
        <w:rPr>
          <w:rFonts w:ascii="Gill Sans MT" w:hAnsi="Gill Sans MT" w:cs="Tahoma"/>
          <w:szCs w:val="20"/>
        </w:rPr>
        <w:t>…………</w:t>
      </w:r>
    </w:p>
    <w:p w14:paraId="642FF175" w14:textId="77777777" w:rsidR="00772377" w:rsidRPr="00772377" w:rsidRDefault="00772377" w:rsidP="00772377">
      <w:pPr>
        <w:ind w:left="705"/>
        <w:rPr>
          <w:rFonts w:ascii="Gill Sans MT" w:hAnsi="Gill Sans MT" w:cs="Tahoma"/>
          <w:szCs w:val="20"/>
        </w:rPr>
      </w:pPr>
    </w:p>
    <w:p w14:paraId="1E4EF018"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Aannemer</w:t>
      </w:r>
    </w:p>
    <w:p w14:paraId="555D9359" w14:textId="77777777" w:rsidR="00772377" w:rsidRPr="00772377" w:rsidRDefault="00772377" w:rsidP="00772377">
      <w:pPr>
        <w:ind w:left="705"/>
        <w:rPr>
          <w:rFonts w:ascii="Gill Sans MT" w:hAnsi="Gill Sans MT" w:cs="Tahoma"/>
          <w:sz w:val="24"/>
        </w:rPr>
      </w:pPr>
    </w:p>
    <w:p w14:paraId="01EA93E1"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bookmarkStart w:id="5" w:name="_Hlk44496041"/>
      <w:r w:rsidRPr="00772377">
        <w:rPr>
          <w:rFonts w:ascii="Gill Sans MT" w:hAnsi="Gill Sans MT" w:cs="Tahoma"/>
          <w:szCs w:val="20"/>
        </w:rPr>
        <w:t>…………</w:t>
      </w:r>
      <w:bookmarkEnd w:id="5"/>
    </w:p>
    <w:p w14:paraId="1F37CA5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3A5A873C"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w:t>
      </w:r>
    </w:p>
    <w:p w14:paraId="3E02DD8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0EF9E1A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Telefax</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353B54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5D5EB2FF"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6" w:name="_Toc448297931"/>
      <w:bookmarkStart w:id="7" w:name="_Toc532804074"/>
      <w:r w:rsidRPr="00772377">
        <w:rPr>
          <w:rFonts w:ascii="Gill Sans MT" w:hAnsi="Gill Sans MT" w:cs="Tahoma"/>
          <w:b/>
          <w:snapToGrid w:val="0"/>
          <w:sz w:val="22"/>
          <w:szCs w:val="20"/>
        </w:rPr>
        <w:lastRenderedPageBreak/>
        <w:t>4. Coördinatie voor de ontwerpfase</w:t>
      </w:r>
      <w:bookmarkEnd w:id="6"/>
      <w:bookmarkEnd w:id="7"/>
    </w:p>
    <w:p w14:paraId="1505B5AF" w14:textId="77777777" w:rsidR="00772377" w:rsidRPr="00772377" w:rsidRDefault="00772377" w:rsidP="00772377">
      <w:pPr>
        <w:rPr>
          <w:rFonts w:ascii="Gill Sans MT" w:hAnsi="Gill Sans MT" w:cs="Tahoma"/>
          <w:sz w:val="22"/>
          <w:szCs w:val="20"/>
        </w:rPr>
      </w:pPr>
    </w:p>
    <w:p w14:paraId="1717B446" w14:textId="77777777" w:rsidR="00772377" w:rsidRPr="00772377" w:rsidRDefault="00772377" w:rsidP="00772377">
      <w:pPr>
        <w:rPr>
          <w:rFonts w:ascii="Gill Sans MT" w:hAnsi="Gill Sans MT" w:cs="Tahoma"/>
          <w:szCs w:val="20"/>
        </w:rPr>
      </w:pPr>
      <w:bookmarkStart w:id="8" w:name="_Toc448297932"/>
      <w:r w:rsidRPr="00772377">
        <w:rPr>
          <w:rFonts w:ascii="Gill Sans MT" w:hAnsi="Gill Sans MT" w:cs="Tahoma"/>
          <w:szCs w:val="20"/>
        </w:rPr>
        <w:t>Voor de coördinatie op het gebied van veiligheid en gezondheid (V&amp;G coördinatie), zoals bedoeld in artikel 2.29 van het Arbeidsomstandighedenbesluit, is voor de ontwerpfase aangaande de cultuurtechnische werkzaamheden door de opdrachtgever aangesteld:</w:t>
      </w:r>
    </w:p>
    <w:p w14:paraId="036B8FAA" w14:textId="77777777" w:rsidR="00772377" w:rsidRPr="00772377" w:rsidRDefault="00772377" w:rsidP="00772377">
      <w:pPr>
        <w:rPr>
          <w:rFonts w:ascii="Gill Sans MT" w:hAnsi="Gill Sans MT" w:cs="Tahoma"/>
          <w:szCs w:val="20"/>
        </w:rPr>
      </w:pPr>
    </w:p>
    <w:p w14:paraId="50732301" w14:textId="77777777" w:rsidR="00772377" w:rsidRPr="00772377" w:rsidRDefault="00772377" w:rsidP="00772377">
      <w:pPr>
        <w:ind w:left="705"/>
        <w:rPr>
          <w:rFonts w:ascii="Gill Sans MT" w:hAnsi="Gill Sans MT" w:cs="Tahoma"/>
          <w:szCs w:val="20"/>
        </w:rPr>
      </w:pPr>
    </w:p>
    <w:p w14:paraId="5A06AE42" w14:textId="77777777" w:rsidR="0019395C" w:rsidRPr="0019395C" w:rsidRDefault="0019395C" w:rsidP="0019395C">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szCs w:val="20"/>
        </w:rPr>
      </w:pPr>
      <w:r w:rsidRPr="0019395C">
        <w:rPr>
          <w:rFonts w:ascii="Gill Sans MT" w:hAnsi="Gill Sans MT" w:cs="Tahoma"/>
          <w:szCs w:val="20"/>
        </w:rPr>
        <w:t>Naam</w:t>
      </w:r>
      <w:r w:rsidRPr="0019395C">
        <w:rPr>
          <w:rFonts w:ascii="Gill Sans MT" w:hAnsi="Gill Sans MT" w:cs="Tahoma"/>
          <w:szCs w:val="20"/>
        </w:rPr>
        <w:tab/>
      </w:r>
      <w:r w:rsidRPr="0019395C">
        <w:rPr>
          <w:rFonts w:ascii="Gill Sans MT" w:hAnsi="Gill Sans MT" w:cs="Tahoma"/>
          <w:szCs w:val="20"/>
        </w:rPr>
        <w:tab/>
      </w:r>
      <w:r w:rsidRPr="0019395C">
        <w:rPr>
          <w:rFonts w:ascii="Gill Sans MT" w:hAnsi="Gill Sans MT" w:cs="Tahoma"/>
          <w:szCs w:val="20"/>
        </w:rPr>
        <w:tab/>
        <w:t>:</w:t>
      </w:r>
      <w:r w:rsidRPr="0019395C">
        <w:rPr>
          <w:rFonts w:ascii="Gill Sans MT" w:hAnsi="Gill Sans MT" w:cs="Tahoma"/>
          <w:szCs w:val="20"/>
        </w:rPr>
        <w:tab/>
        <w:t>Gemeente IJsselstein</w:t>
      </w:r>
    </w:p>
    <w:p w14:paraId="4D581250" w14:textId="77777777" w:rsidR="0019395C" w:rsidRPr="0019395C" w:rsidRDefault="0019395C" w:rsidP="0019395C">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szCs w:val="20"/>
        </w:rPr>
      </w:pPr>
      <w:r w:rsidRPr="0019395C">
        <w:rPr>
          <w:rFonts w:ascii="Gill Sans MT" w:hAnsi="Gill Sans MT" w:cs="Tahoma"/>
          <w:szCs w:val="20"/>
        </w:rPr>
        <w:t>Adres</w:t>
      </w:r>
      <w:r w:rsidRPr="0019395C">
        <w:rPr>
          <w:rFonts w:ascii="Gill Sans MT" w:hAnsi="Gill Sans MT" w:cs="Tahoma"/>
          <w:szCs w:val="20"/>
        </w:rPr>
        <w:tab/>
      </w:r>
      <w:r w:rsidRPr="0019395C">
        <w:rPr>
          <w:rFonts w:ascii="Gill Sans MT" w:hAnsi="Gill Sans MT" w:cs="Tahoma"/>
          <w:szCs w:val="20"/>
        </w:rPr>
        <w:tab/>
      </w:r>
      <w:r w:rsidRPr="0019395C">
        <w:rPr>
          <w:rFonts w:ascii="Gill Sans MT" w:hAnsi="Gill Sans MT" w:cs="Tahoma"/>
          <w:szCs w:val="20"/>
        </w:rPr>
        <w:tab/>
        <w:t>:</w:t>
      </w:r>
      <w:r w:rsidRPr="0019395C">
        <w:rPr>
          <w:rFonts w:ascii="Gill Sans MT" w:hAnsi="Gill Sans MT" w:cs="Tahoma"/>
          <w:szCs w:val="20"/>
        </w:rPr>
        <w:tab/>
        <w:t>Overtoom 1</w:t>
      </w:r>
    </w:p>
    <w:p w14:paraId="46C355F6" w14:textId="0DD09842" w:rsidR="0019395C" w:rsidRPr="0019395C" w:rsidRDefault="0019395C" w:rsidP="0019395C">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szCs w:val="20"/>
        </w:rPr>
      </w:pPr>
      <w:r w:rsidRPr="0019395C">
        <w:rPr>
          <w:rFonts w:ascii="Gill Sans MT" w:hAnsi="Gill Sans MT" w:cs="Tahoma"/>
          <w:szCs w:val="20"/>
        </w:rPr>
        <w:t>Postcode en Plaats</w:t>
      </w:r>
      <w:r>
        <w:rPr>
          <w:rFonts w:ascii="Gill Sans MT" w:hAnsi="Gill Sans MT" w:cs="Tahoma"/>
          <w:szCs w:val="20"/>
        </w:rPr>
        <w:tab/>
      </w:r>
      <w:r w:rsidRPr="0019395C">
        <w:rPr>
          <w:rFonts w:ascii="Gill Sans MT" w:hAnsi="Gill Sans MT" w:cs="Tahoma"/>
          <w:szCs w:val="20"/>
        </w:rPr>
        <w:tab/>
        <w:t>:</w:t>
      </w:r>
      <w:r w:rsidRPr="0019395C">
        <w:rPr>
          <w:rFonts w:ascii="Gill Sans MT" w:hAnsi="Gill Sans MT" w:cs="Tahoma"/>
          <w:szCs w:val="20"/>
        </w:rPr>
        <w:tab/>
        <w:t>3401 BK, IJsselstein</w:t>
      </w:r>
    </w:p>
    <w:p w14:paraId="4EC5A279" w14:textId="166DCA96" w:rsidR="0019395C" w:rsidRPr="0019395C" w:rsidRDefault="0019395C" w:rsidP="0019395C">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szCs w:val="20"/>
        </w:rPr>
      </w:pPr>
      <w:r w:rsidRPr="0019395C">
        <w:rPr>
          <w:rFonts w:ascii="Gill Sans MT" w:hAnsi="Gill Sans MT" w:cs="Tahoma"/>
          <w:szCs w:val="20"/>
        </w:rPr>
        <w:t>Telefoon</w:t>
      </w:r>
      <w:r w:rsidRPr="0019395C">
        <w:rPr>
          <w:rFonts w:ascii="Gill Sans MT" w:hAnsi="Gill Sans MT" w:cs="Tahoma"/>
          <w:szCs w:val="20"/>
        </w:rPr>
        <w:tab/>
      </w:r>
      <w:r w:rsidRPr="0019395C">
        <w:rPr>
          <w:rFonts w:ascii="Gill Sans MT" w:hAnsi="Gill Sans MT" w:cs="Tahoma"/>
          <w:szCs w:val="20"/>
        </w:rPr>
        <w:tab/>
      </w:r>
      <w:r>
        <w:rPr>
          <w:rFonts w:ascii="Gill Sans MT" w:hAnsi="Gill Sans MT" w:cs="Tahoma"/>
          <w:szCs w:val="20"/>
        </w:rPr>
        <w:tab/>
      </w:r>
      <w:r w:rsidRPr="0019395C">
        <w:rPr>
          <w:rFonts w:ascii="Gill Sans MT" w:hAnsi="Gill Sans MT" w:cs="Tahoma"/>
          <w:szCs w:val="20"/>
        </w:rPr>
        <w:t>:</w:t>
      </w:r>
      <w:r w:rsidRPr="0019395C">
        <w:rPr>
          <w:rFonts w:ascii="Gill Sans MT" w:hAnsi="Gill Sans MT" w:cs="Tahoma"/>
          <w:szCs w:val="20"/>
        </w:rPr>
        <w:tab/>
        <w:t>14 030</w:t>
      </w:r>
    </w:p>
    <w:p w14:paraId="71065439" w14:textId="2AD5BF0A" w:rsidR="00772377" w:rsidRPr="00772377" w:rsidRDefault="0019395C" w:rsidP="0019395C">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19395C">
        <w:rPr>
          <w:rFonts w:ascii="Gill Sans MT" w:hAnsi="Gill Sans MT" w:cs="Tahoma"/>
          <w:szCs w:val="20"/>
        </w:rPr>
        <w:t>Contactpersoon</w:t>
      </w:r>
      <w:r w:rsidRPr="0019395C">
        <w:rPr>
          <w:rFonts w:ascii="Gill Sans MT" w:hAnsi="Gill Sans MT" w:cs="Tahoma"/>
          <w:szCs w:val="20"/>
        </w:rPr>
        <w:tab/>
      </w:r>
      <w:r w:rsidRPr="0019395C">
        <w:rPr>
          <w:rFonts w:ascii="Gill Sans MT" w:hAnsi="Gill Sans MT" w:cs="Tahoma"/>
          <w:szCs w:val="20"/>
        </w:rPr>
        <w:tab/>
        <w:t>:</w:t>
      </w:r>
      <w:r w:rsidRPr="0019395C">
        <w:rPr>
          <w:rFonts w:ascii="Gill Sans MT" w:hAnsi="Gill Sans MT" w:cs="Tahoma"/>
          <w:szCs w:val="20"/>
        </w:rPr>
        <w:tab/>
        <w:t xml:space="preserve">Dhr. </w:t>
      </w:r>
      <w:r w:rsidR="006B6E6A">
        <w:rPr>
          <w:rFonts w:ascii="Gill Sans MT" w:hAnsi="Gill Sans MT" w:cs="Tahoma"/>
          <w:szCs w:val="20"/>
        </w:rPr>
        <w:t>J. de Heer</w:t>
      </w:r>
      <w:r w:rsidR="00772377" w:rsidRPr="00772377">
        <w:rPr>
          <w:rFonts w:ascii="Gill Sans MT" w:hAnsi="Gill Sans MT" w:cs="Tahoma"/>
          <w:b/>
          <w:snapToGrid w:val="0"/>
          <w:sz w:val="22"/>
          <w:szCs w:val="20"/>
        </w:rPr>
        <w:br w:type="page"/>
      </w:r>
    </w:p>
    <w:p w14:paraId="1ADA0339"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9" w:name="_Toc532804075"/>
      <w:r w:rsidRPr="00772377">
        <w:rPr>
          <w:rFonts w:ascii="Gill Sans MT" w:hAnsi="Gill Sans MT" w:cs="Tahoma"/>
          <w:b/>
          <w:snapToGrid w:val="0"/>
          <w:sz w:val="22"/>
          <w:szCs w:val="22"/>
        </w:rPr>
        <w:lastRenderedPageBreak/>
        <w:t>5. Coördinatie voor de uitvoering</w:t>
      </w:r>
      <w:bookmarkEnd w:id="8"/>
      <w:bookmarkEnd w:id="9"/>
    </w:p>
    <w:p w14:paraId="38BA6691" w14:textId="77777777" w:rsidR="00772377" w:rsidRPr="00772377" w:rsidRDefault="00772377" w:rsidP="00772377">
      <w:pPr>
        <w:rPr>
          <w:rFonts w:ascii="Gill Sans MT" w:hAnsi="Gill Sans MT" w:cs="Tahoma"/>
          <w:sz w:val="22"/>
          <w:szCs w:val="20"/>
        </w:rPr>
      </w:pPr>
    </w:p>
    <w:p w14:paraId="61FD9FBE"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De coördinatie op het gebied van veiligheid en gezondheid (V&amp;G coördinatie), zoals bedoeld in artikel 2.31 van het Arbeidsomstandighedenbesluit, dient tijdens de uitvoeringsfase te worden verzorgd door </w:t>
      </w:r>
      <w:r w:rsidR="00195F48">
        <w:rPr>
          <w:rFonts w:ascii="Gill Sans MT" w:hAnsi="Gill Sans MT" w:cs="Tahoma"/>
          <w:szCs w:val="20"/>
        </w:rPr>
        <w:t>de hoofdaannemer van het bestek.</w:t>
      </w:r>
    </w:p>
    <w:p w14:paraId="59E61869" w14:textId="77777777" w:rsidR="00772377" w:rsidRPr="00772377" w:rsidRDefault="00772377" w:rsidP="00772377">
      <w:pPr>
        <w:ind w:left="284"/>
        <w:rPr>
          <w:rFonts w:ascii="Gill Sans MT" w:hAnsi="Gill Sans MT" w:cs="Tahoma"/>
          <w:szCs w:val="20"/>
        </w:rPr>
      </w:pPr>
    </w:p>
    <w:p w14:paraId="6B434C8F"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De coördinatietaken en verantwoordelijkheden omvatten de totale uitvoeringsduur van de dienst en alle onderhoudsactiviteiten.</w:t>
      </w:r>
    </w:p>
    <w:p w14:paraId="0FDCF0AE"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sectPr w:rsidR="00772377" w:rsidRPr="00772377" w:rsidSect="00772377">
          <w:headerReference w:type="even" r:id="rId8"/>
          <w:headerReference w:type="default" r:id="rId9"/>
          <w:footerReference w:type="even" r:id="rId10"/>
          <w:footerReference w:type="default" r:id="rId11"/>
          <w:headerReference w:type="first" r:id="rId12"/>
          <w:footerReference w:type="first" r:id="rId13"/>
          <w:pgSz w:w="11907" w:h="16840" w:code="9"/>
          <w:pgMar w:top="993" w:right="850" w:bottom="1418" w:left="851" w:header="397" w:footer="709" w:gutter="0"/>
          <w:cols w:space="708"/>
          <w:titlePg/>
          <w:docGrid w:linePitch="272"/>
        </w:sectPr>
      </w:pPr>
    </w:p>
    <w:p w14:paraId="2A09F7E3"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10" w:name="_Toc448297933"/>
      <w:bookmarkStart w:id="11" w:name="_Toc532804076"/>
      <w:r w:rsidRPr="00772377">
        <w:rPr>
          <w:rFonts w:ascii="Gill Sans MT" w:hAnsi="Gill Sans MT" w:cs="Tahoma"/>
          <w:b/>
          <w:snapToGrid w:val="0"/>
          <w:sz w:val="22"/>
          <w:szCs w:val="22"/>
        </w:rPr>
        <w:lastRenderedPageBreak/>
        <w:t>6. Inventarisatie van (bijzondere) risico’s</w:t>
      </w:r>
      <w:bookmarkEnd w:id="10"/>
      <w:bookmarkEnd w:id="11"/>
    </w:p>
    <w:p w14:paraId="5B778D8A" w14:textId="77777777" w:rsidR="00772377" w:rsidRPr="00772377" w:rsidRDefault="00772377" w:rsidP="00772377">
      <w:pPr>
        <w:rPr>
          <w:rFonts w:ascii="Gill Sans MT" w:hAnsi="Gill Sans MT" w:cs="Tahoma"/>
          <w:szCs w:val="20"/>
        </w:rPr>
      </w:pPr>
    </w:p>
    <w:p w14:paraId="147DCB51" w14:textId="77777777" w:rsidR="00772377" w:rsidRPr="00772377" w:rsidRDefault="00772377" w:rsidP="00772377">
      <w:pPr>
        <w:tabs>
          <w:tab w:val="left" w:pos="1701"/>
          <w:tab w:val="left" w:pos="2268"/>
        </w:tabs>
        <w:ind w:left="709"/>
        <w:rPr>
          <w:rFonts w:ascii="Gill Sans MT" w:hAnsi="Gill Sans MT" w:cs="Tahoma"/>
          <w:szCs w:val="20"/>
        </w:rPr>
      </w:pPr>
      <w:r w:rsidRPr="00772377">
        <w:rPr>
          <w:rFonts w:ascii="Gill Sans MT" w:hAnsi="Gill Sans MT" w:cs="Tahoma"/>
          <w:szCs w:val="20"/>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5F74A5D2" w14:textId="77777777" w:rsidTr="00F05D56">
        <w:trPr>
          <w:cantSplit/>
          <w:trHeight w:val="280"/>
        </w:trPr>
        <w:tc>
          <w:tcPr>
            <w:tcW w:w="1771" w:type="dxa"/>
            <w:shd w:val="pct60" w:color="000000" w:fill="FFFFFF"/>
          </w:tcPr>
          <w:p w14:paraId="38ED9048"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Activiteit</w:t>
            </w:r>
          </w:p>
        </w:tc>
        <w:tc>
          <w:tcPr>
            <w:tcW w:w="3261" w:type="dxa"/>
            <w:shd w:val="pct60" w:color="000000" w:fill="FFFFFF"/>
          </w:tcPr>
          <w:p w14:paraId="0CC4FA4B"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Fase (risicodragende handeling)</w:t>
            </w:r>
          </w:p>
        </w:tc>
        <w:tc>
          <w:tcPr>
            <w:tcW w:w="2976" w:type="dxa"/>
            <w:shd w:val="pct60" w:color="000000" w:fill="FFFFFF"/>
          </w:tcPr>
          <w:p w14:paraId="7BC2C47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V&amp;G-Risico</w:t>
            </w:r>
          </w:p>
        </w:tc>
        <w:tc>
          <w:tcPr>
            <w:tcW w:w="3261" w:type="dxa"/>
            <w:shd w:val="pct60" w:color="000000" w:fill="FFFFFF"/>
          </w:tcPr>
          <w:p w14:paraId="79F721E7"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Risico-oorzaak</w:t>
            </w:r>
          </w:p>
        </w:tc>
        <w:tc>
          <w:tcPr>
            <w:tcW w:w="2871" w:type="dxa"/>
            <w:shd w:val="pct60" w:color="000000" w:fill="FFFFFF"/>
          </w:tcPr>
          <w:p w14:paraId="18DC88B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Suggesties te treffen maatregel</w:t>
            </w:r>
          </w:p>
        </w:tc>
      </w:tr>
      <w:tr w:rsidR="00772377" w:rsidRPr="00772377" w14:paraId="3D2AD337" w14:textId="77777777" w:rsidTr="00F05D56">
        <w:trPr>
          <w:cantSplit/>
          <w:trHeight w:val="280"/>
        </w:trPr>
        <w:tc>
          <w:tcPr>
            <w:tcW w:w="14140" w:type="dxa"/>
            <w:gridSpan w:val="5"/>
          </w:tcPr>
          <w:p w14:paraId="190A59FC"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A</w:t>
            </w:r>
            <w:r w:rsidRPr="00772377">
              <w:rPr>
                <w:rFonts w:ascii="Gill Sans MT" w:hAnsi="Gill Sans MT" w:cs="Tahoma"/>
                <w:b/>
                <w:sz w:val="22"/>
                <w:szCs w:val="22"/>
              </w:rPr>
              <w:tab/>
              <w:t>Veiligheids- en gezondheidsgevaren voortvloeiend uit omgeving</w:t>
            </w:r>
          </w:p>
        </w:tc>
      </w:tr>
      <w:tr w:rsidR="00772377" w:rsidRPr="00772377" w14:paraId="33AC0BE3" w14:textId="77777777" w:rsidTr="00F05D56">
        <w:trPr>
          <w:cantSplit/>
          <w:trHeight w:val="280"/>
        </w:trPr>
        <w:tc>
          <w:tcPr>
            <w:tcW w:w="1771" w:type="dxa"/>
          </w:tcPr>
          <w:p w14:paraId="2EF5C77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5F0E1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Verkeerswegen</w:t>
            </w:r>
          </w:p>
        </w:tc>
        <w:tc>
          <w:tcPr>
            <w:tcW w:w="2976" w:type="dxa"/>
          </w:tcPr>
          <w:p w14:paraId="24F7FB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586C0D0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43C55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 wegen;</w:t>
            </w:r>
          </w:p>
          <w:p w14:paraId="59ABE3A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32499C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 en uitrijdend werkverkeer.</w:t>
            </w:r>
          </w:p>
        </w:tc>
        <w:tc>
          <w:tcPr>
            <w:tcW w:w="2871" w:type="dxa"/>
          </w:tcPr>
          <w:p w14:paraId="4D0650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bebording;</w:t>
            </w:r>
          </w:p>
          <w:p w14:paraId="065631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Snelheidsmaatregelen </w:t>
            </w:r>
          </w:p>
        </w:tc>
      </w:tr>
      <w:tr w:rsidR="00772377" w:rsidRPr="00772377" w14:paraId="437DA528" w14:textId="77777777" w:rsidTr="00F05D56">
        <w:trPr>
          <w:cantSplit/>
          <w:trHeight w:val="280"/>
        </w:trPr>
        <w:tc>
          <w:tcPr>
            <w:tcW w:w="1771" w:type="dxa"/>
          </w:tcPr>
          <w:p w14:paraId="6A50E0A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BC8253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watergangen en taluds</w:t>
            </w:r>
          </w:p>
        </w:tc>
        <w:tc>
          <w:tcPr>
            <w:tcW w:w="2976" w:type="dxa"/>
          </w:tcPr>
          <w:p w14:paraId="084782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3A5A97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06938F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Instabiliteit;</w:t>
            </w:r>
          </w:p>
          <w:p w14:paraId="1FBBE1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05B3CBD1"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5D9ECC5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3012276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709A78BB" w14:textId="77777777" w:rsidTr="00F05D56">
        <w:trPr>
          <w:cantSplit/>
          <w:trHeight w:val="280"/>
        </w:trPr>
        <w:tc>
          <w:tcPr>
            <w:tcW w:w="1771" w:type="dxa"/>
          </w:tcPr>
          <w:p w14:paraId="4635BF1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6F144E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en weer en wind</w:t>
            </w:r>
          </w:p>
        </w:tc>
        <w:tc>
          <w:tcPr>
            <w:tcW w:w="2976" w:type="dxa"/>
          </w:tcPr>
          <w:p w14:paraId="40ED207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40276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Klimatologische omstandigheden</w:t>
            </w:r>
          </w:p>
        </w:tc>
        <w:tc>
          <w:tcPr>
            <w:tcW w:w="2871" w:type="dxa"/>
          </w:tcPr>
          <w:p w14:paraId="4D8FAC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Doorwerkkleding;</w:t>
            </w:r>
          </w:p>
          <w:p w14:paraId="1BE157C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Doorwerkvoorzieningen;</w:t>
            </w:r>
          </w:p>
          <w:p w14:paraId="2EF10D5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Pauze tussen de werkzaamheden.</w:t>
            </w:r>
          </w:p>
        </w:tc>
      </w:tr>
      <w:tr w:rsidR="00772377" w:rsidRPr="00772377" w14:paraId="443E861F" w14:textId="77777777" w:rsidTr="00F05D56">
        <w:trPr>
          <w:cantSplit/>
          <w:trHeight w:val="280"/>
        </w:trPr>
        <w:tc>
          <w:tcPr>
            <w:tcW w:w="1771" w:type="dxa"/>
          </w:tcPr>
          <w:p w14:paraId="711696DD"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AA6A3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de bodem</w:t>
            </w:r>
          </w:p>
        </w:tc>
        <w:tc>
          <w:tcPr>
            <w:tcW w:w="2976" w:type="dxa"/>
          </w:tcPr>
          <w:p w14:paraId="35CB2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4EA7FA4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1D38E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Drassig terrein in “natte” periode</w:t>
            </w:r>
          </w:p>
          <w:p w14:paraId="2C06B46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184477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 hoge belasting</w:t>
            </w:r>
          </w:p>
        </w:tc>
        <w:tc>
          <w:tcPr>
            <w:tcW w:w="2871" w:type="dxa"/>
          </w:tcPr>
          <w:p w14:paraId="15B730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2FDDC80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Aanbrengen draagkracht verbeterende voorzieningen </w:t>
            </w:r>
          </w:p>
          <w:p w14:paraId="6A5052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Hulpconstructies</w:t>
            </w:r>
          </w:p>
          <w:p w14:paraId="266D25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32B73428" w14:textId="77777777" w:rsidTr="00F05D56">
        <w:trPr>
          <w:cantSplit/>
          <w:trHeight w:val="280"/>
        </w:trPr>
        <w:tc>
          <w:tcPr>
            <w:tcW w:w="1771" w:type="dxa"/>
          </w:tcPr>
          <w:p w14:paraId="2DAC355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28741E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Bereikbaarheid locatie</w:t>
            </w:r>
          </w:p>
        </w:tc>
        <w:tc>
          <w:tcPr>
            <w:tcW w:w="2976" w:type="dxa"/>
          </w:tcPr>
          <w:p w14:paraId="59F7A8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Verergeren van gezondheid / persoonlijk letsel </w:t>
            </w:r>
          </w:p>
        </w:tc>
        <w:tc>
          <w:tcPr>
            <w:tcW w:w="3261" w:type="dxa"/>
          </w:tcPr>
          <w:p w14:paraId="0CFEE3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Geïsoleerde ligging van de bouwlocatie</w:t>
            </w:r>
          </w:p>
        </w:tc>
        <w:tc>
          <w:tcPr>
            <w:tcW w:w="2871" w:type="dxa"/>
          </w:tcPr>
          <w:p w14:paraId="29672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Hulpvoorzieningen</w:t>
            </w:r>
          </w:p>
          <w:p w14:paraId="747D8DC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Communicatie voorzieningen </w:t>
            </w:r>
          </w:p>
          <w:p w14:paraId="0FB520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 voorzieningen</w:t>
            </w:r>
          </w:p>
        </w:tc>
      </w:tr>
      <w:tr w:rsidR="00772377" w:rsidRPr="00772377" w14:paraId="65091925" w14:textId="77777777" w:rsidTr="00F05D56">
        <w:trPr>
          <w:cantSplit/>
          <w:trHeight w:val="280"/>
        </w:trPr>
        <w:tc>
          <w:tcPr>
            <w:tcW w:w="1771" w:type="dxa"/>
          </w:tcPr>
          <w:p w14:paraId="3958AF6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A4E10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verontreinigde grond</w:t>
            </w:r>
          </w:p>
        </w:tc>
        <w:tc>
          <w:tcPr>
            <w:tcW w:w="2976" w:type="dxa"/>
          </w:tcPr>
          <w:p w14:paraId="3FDE07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p w14:paraId="43CDEE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tc>
        <w:tc>
          <w:tcPr>
            <w:tcW w:w="3261" w:type="dxa"/>
          </w:tcPr>
          <w:p w14:paraId="4E3EC6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gassen</w:t>
            </w:r>
          </w:p>
          <w:p w14:paraId="594EE62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stoffen</w:t>
            </w:r>
          </w:p>
        </w:tc>
        <w:tc>
          <w:tcPr>
            <w:tcW w:w="2871" w:type="dxa"/>
          </w:tcPr>
          <w:p w14:paraId="42DFC2CD" w14:textId="7D34F91D"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w:t>
            </w:r>
            <w:r w:rsidR="0044445A">
              <w:rPr>
                <w:rFonts w:ascii="Gill Sans MT" w:hAnsi="Gill Sans MT" w:cs="Tahoma"/>
                <w:szCs w:val="20"/>
              </w:rPr>
              <w:t>s</w:t>
            </w:r>
            <w:r w:rsidRPr="00772377">
              <w:rPr>
                <w:rFonts w:ascii="Gill Sans MT" w:hAnsi="Gill Sans MT" w:cs="Tahoma"/>
                <w:szCs w:val="20"/>
              </w:rPr>
              <w:t xml:space="preserve"> </w:t>
            </w:r>
          </w:p>
          <w:p w14:paraId="1D41168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(milieukundige) begeleider</w:t>
            </w:r>
          </w:p>
        </w:tc>
      </w:tr>
      <w:tr w:rsidR="00772377" w:rsidRPr="00772377" w14:paraId="1F81173E" w14:textId="77777777" w:rsidTr="00F05D56">
        <w:trPr>
          <w:cantSplit/>
          <w:trHeight w:val="280"/>
        </w:trPr>
        <w:tc>
          <w:tcPr>
            <w:tcW w:w="1771" w:type="dxa"/>
          </w:tcPr>
          <w:p w14:paraId="291688D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08B94B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giftige en irriterende planten</w:t>
            </w:r>
          </w:p>
          <w:p w14:paraId="65D5F6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 </w:t>
            </w:r>
          </w:p>
        </w:tc>
        <w:tc>
          <w:tcPr>
            <w:tcW w:w="2976" w:type="dxa"/>
          </w:tcPr>
          <w:p w14:paraId="5C52A6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9C451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 irriterende stoffen</w:t>
            </w:r>
          </w:p>
        </w:tc>
        <w:tc>
          <w:tcPr>
            <w:tcW w:w="2871" w:type="dxa"/>
          </w:tcPr>
          <w:p w14:paraId="2B66BD8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r w:rsidR="00772377" w:rsidRPr="00772377" w14:paraId="03FF39F8" w14:textId="77777777" w:rsidTr="00F05D56">
        <w:trPr>
          <w:cantSplit/>
          <w:trHeight w:val="280"/>
        </w:trPr>
        <w:tc>
          <w:tcPr>
            <w:tcW w:w="1771" w:type="dxa"/>
          </w:tcPr>
          <w:p w14:paraId="3665786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DC8907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eiken met eikenprossesierups</w:t>
            </w:r>
          </w:p>
        </w:tc>
        <w:tc>
          <w:tcPr>
            <w:tcW w:w="2976" w:type="dxa"/>
          </w:tcPr>
          <w:p w14:paraId="425BBE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tc>
        <w:tc>
          <w:tcPr>
            <w:tcW w:w="3261" w:type="dxa"/>
          </w:tcPr>
          <w:p w14:paraId="54973D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brandharen</w:t>
            </w:r>
          </w:p>
          <w:p w14:paraId="4921774F"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23EADBC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bl>
    <w:p w14:paraId="715F812F" w14:textId="77777777" w:rsidR="00772377" w:rsidRPr="00772377" w:rsidRDefault="00772377" w:rsidP="00772377">
      <w:pPr>
        <w:rPr>
          <w:rFonts w:ascii="Gill Sans MT" w:hAnsi="Gill Sans MT" w:cs="Tahoma"/>
          <w:sz w:val="22"/>
          <w:szCs w:val="22"/>
        </w:rPr>
      </w:pPr>
    </w:p>
    <w:p w14:paraId="77EBDAB6" w14:textId="77777777" w:rsidR="00772377" w:rsidRPr="00772377" w:rsidRDefault="00772377" w:rsidP="00772377">
      <w:pPr>
        <w:rPr>
          <w:rFonts w:ascii="Gill Sans MT" w:hAnsi="Gill Sans MT" w:cs="Tahoma"/>
          <w:sz w:val="22"/>
          <w:szCs w:val="22"/>
        </w:rPr>
      </w:pPr>
    </w:p>
    <w:p w14:paraId="2E327506" w14:textId="77777777" w:rsidR="00772377" w:rsidRPr="00772377" w:rsidRDefault="00772377" w:rsidP="00772377">
      <w:pPr>
        <w:rPr>
          <w:rFonts w:ascii="Gill Sans MT" w:hAnsi="Gill Sans MT" w:cs="Tahoma"/>
          <w:sz w:val="22"/>
          <w:szCs w:val="22"/>
        </w:rPr>
      </w:pPr>
      <w:r w:rsidRPr="00772377">
        <w:rPr>
          <w:rFonts w:ascii="Gill Sans MT" w:hAnsi="Gill Sans MT" w:cs="Tahoma"/>
          <w:sz w:val="22"/>
          <w:szCs w:val="22"/>
        </w:rPr>
        <w:br/>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2BF2A45E" w14:textId="77777777" w:rsidTr="00F05D56">
        <w:trPr>
          <w:cantSplit/>
          <w:trHeight w:val="280"/>
        </w:trPr>
        <w:tc>
          <w:tcPr>
            <w:tcW w:w="1771" w:type="dxa"/>
            <w:shd w:val="pct60" w:color="000000" w:fill="FFFFFF"/>
          </w:tcPr>
          <w:p w14:paraId="60C03939"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lastRenderedPageBreak/>
              <w:t>Activiteit</w:t>
            </w:r>
          </w:p>
        </w:tc>
        <w:tc>
          <w:tcPr>
            <w:tcW w:w="3261" w:type="dxa"/>
            <w:shd w:val="pct60" w:color="000000" w:fill="FFFFFF"/>
          </w:tcPr>
          <w:p w14:paraId="49603BF0"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0BE8462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8D8D39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613AE867"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EE7CDD0" w14:textId="77777777" w:rsidTr="00F05D56">
        <w:trPr>
          <w:cantSplit/>
          <w:trHeight w:val="280"/>
        </w:trPr>
        <w:tc>
          <w:tcPr>
            <w:tcW w:w="14140" w:type="dxa"/>
            <w:gridSpan w:val="5"/>
          </w:tcPr>
          <w:p w14:paraId="169861AC" w14:textId="77777777" w:rsidR="00772377" w:rsidRPr="00772377" w:rsidRDefault="00772377" w:rsidP="00772377">
            <w:pPr>
              <w:tabs>
                <w:tab w:val="left" w:pos="851"/>
                <w:tab w:val="left" w:pos="1701"/>
                <w:tab w:val="left" w:pos="2268"/>
              </w:tabs>
              <w:rPr>
                <w:rFonts w:ascii="Gill Sans MT" w:hAnsi="Gill Sans MT" w:cs="Tahoma"/>
                <w:b/>
                <w:sz w:val="22"/>
                <w:szCs w:val="22"/>
              </w:rPr>
            </w:pPr>
            <w:r w:rsidRPr="00772377">
              <w:rPr>
                <w:rFonts w:ascii="Gill Sans MT" w:hAnsi="Gill Sans MT" w:cs="Tahoma"/>
                <w:b/>
                <w:sz w:val="22"/>
                <w:szCs w:val="22"/>
              </w:rPr>
              <w:t>B</w:t>
            </w:r>
            <w:r w:rsidRPr="00772377">
              <w:rPr>
                <w:rFonts w:ascii="Gill Sans MT" w:hAnsi="Gill Sans MT" w:cs="Tahoma"/>
                <w:b/>
                <w:sz w:val="22"/>
                <w:szCs w:val="22"/>
              </w:rPr>
              <w:tab/>
              <w:t>Veiligheids- en gezondheidsgevaren voortvloeiend uit organisatie</w:t>
            </w:r>
          </w:p>
        </w:tc>
      </w:tr>
      <w:tr w:rsidR="00772377" w:rsidRPr="00772377" w14:paraId="14DB24B4" w14:textId="77777777" w:rsidTr="00F05D56">
        <w:trPr>
          <w:cantSplit/>
          <w:trHeight w:val="280"/>
        </w:trPr>
        <w:tc>
          <w:tcPr>
            <w:tcW w:w="1771" w:type="dxa"/>
          </w:tcPr>
          <w:p w14:paraId="4DCF859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D44FA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(algemeen)</w:t>
            </w:r>
          </w:p>
        </w:tc>
        <w:tc>
          <w:tcPr>
            <w:tcW w:w="2976" w:type="dxa"/>
          </w:tcPr>
          <w:p w14:paraId="4A546C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Stress;</w:t>
            </w:r>
          </w:p>
          <w:p w14:paraId="23C4A8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4A9305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Tijdsdruk;</w:t>
            </w:r>
          </w:p>
          <w:p w14:paraId="05438C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“Verkeerde” planning;</w:t>
            </w:r>
          </w:p>
          <w:p w14:paraId="0B7B620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Ontwerp;</w:t>
            </w:r>
          </w:p>
          <w:p w14:paraId="176CED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Onzorgvuldige werkwijze / Slordige locatie</w:t>
            </w:r>
          </w:p>
        </w:tc>
        <w:tc>
          <w:tcPr>
            <w:tcW w:w="2871" w:type="dxa"/>
          </w:tcPr>
          <w:p w14:paraId="48E504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Verkorting werktijd;</w:t>
            </w:r>
          </w:p>
          <w:p w14:paraId="14F2C86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planning en afstemming</w:t>
            </w:r>
          </w:p>
          <w:p w14:paraId="40FF152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Net houden van de werkplaats</w:t>
            </w:r>
          </w:p>
        </w:tc>
      </w:tr>
      <w:tr w:rsidR="00772377" w:rsidRPr="00772377" w14:paraId="31562B13" w14:textId="77777777" w:rsidTr="00F05D56">
        <w:trPr>
          <w:cantSplit/>
          <w:trHeight w:val="280"/>
        </w:trPr>
        <w:tc>
          <w:tcPr>
            <w:tcW w:w="1771" w:type="dxa"/>
          </w:tcPr>
          <w:p w14:paraId="361BD55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4D393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in nachtelijke uren</w:t>
            </w:r>
          </w:p>
        </w:tc>
        <w:tc>
          <w:tcPr>
            <w:tcW w:w="2976" w:type="dxa"/>
          </w:tcPr>
          <w:p w14:paraId="23BBCD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76C0F74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3DBC1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Vermoeidheid</w:t>
            </w:r>
          </w:p>
          <w:p w14:paraId="00A1E3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zicht</w:t>
            </w:r>
          </w:p>
        </w:tc>
        <w:tc>
          <w:tcPr>
            <w:tcW w:w="2871" w:type="dxa"/>
          </w:tcPr>
          <w:p w14:paraId="5DB428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Verlichting</w:t>
            </w:r>
          </w:p>
          <w:p w14:paraId="6372E9A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4A797A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tc>
      </w:tr>
      <w:tr w:rsidR="00772377" w:rsidRPr="00772377" w14:paraId="38197330" w14:textId="77777777" w:rsidTr="00F05D56">
        <w:trPr>
          <w:cantSplit/>
          <w:trHeight w:val="280"/>
        </w:trPr>
        <w:tc>
          <w:tcPr>
            <w:tcW w:w="1771" w:type="dxa"/>
          </w:tcPr>
          <w:p w14:paraId="51BF53D7"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400341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Onderdak</w:t>
            </w:r>
          </w:p>
        </w:tc>
        <w:tc>
          <w:tcPr>
            <w:tcW w:w="2976" w:type="dxa"/>
          </w:tcPr>
          <w:p w14:paraId="06DA95F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0AB909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Afkoeling</w:t>
            </w:r>
          </w:p>
        </w:tc>
        <w:tc>
          <w:tcPr>
            <w:tcW w:w="3261" w:type="dxa"/>
          </w:tcPr>
          <w:p w14:paraId="77C10B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p w14:paraId="43D57B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Weersomstandigheden</w:t>
            </w:r>
          </w:p>
        </w:tc>
        <w:tc>
          <w:tcPr>
            <w:tcW w:w="2871" w:type="dxa"/>
          </w:tcPr>
          <w:p w14:paraId="6FE768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Goede en voldoende voorzieningen </w:t>
            </w:r>
          </w:p>
          <w:p w14:paraId="1B982D9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r w:rsidR="00772377" w:rsidRPr="00772377" w14:paraId="70F1BF8C" w14:textId="77777777" w:rsidTr="00F05D56">
        <w:trPr>
          <w:cantSplit/>
          <w:trHeight w:val="280"/>
        </w:trPr>
        <w:tc>
          <w:tcPr>
            <w:tcW w:w="1771" w:type="dxa"/>
          </w:tcPr>
          <w:p w14:paraId="4364CBE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CEF6A7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Sanitaire voorzieningen</w:t>
            </w:r>
          </w:p>
        </w:tc>
        <w:tc>
          <w:tcPr>
            <w:tcW w:w="2976" w:type="dxa"/>
          </w:tcPr>
          <w:p w14:paraId="57D3E8E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779B2D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hygiëne</w:t>
            </w:r>
          </w:p>
          <w:p w14:paraId="173709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tc>
        <w:tc>
          <w:tcPr>
            <w:tcW w:w="2871" w:type="dxa"/>
          </w:tcPr>
          <w:p w14:paraId="356C8D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Voldoende voorzieningen</w:t>
            </w:r>
          </w:p>
          <w:p w14:paraId="208A33C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w:t>
            </w:r>
          </w:p>
        </w:tc>
      </w:tr>
    </w:tbl>
    <w:p w14:paraId="054E3EAC"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0840B72B" w14:textId="77777777" w:rsidTr="00F05D56">
        <w:trPr>
          <w:cantSplit/>
          <w:trHeight w:val="280"/>
        </w:trPr>
        <w:tc>
          <w:tcPr>
            <w:tcW w:w="1771" w:type="dxa"/>
            <w:shd w:val="pct60" w:color="000000" w:fill="FFFFFF"/>
          </w:tcPr>
          <w:p w14:paraId="25C6F3AC"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5C7EE73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0B7A4CF5"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DE70A26"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537D4805"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157BB917" w14:textId="77777777" w:rsidTr="00F05D56">
        <w:trPr>
          <w:cantSplit/>
          <w:trHeight w:val="280"/>
        </w:trPr>
        <w:tc>
          <w:tcPr>
            <w:tcW w:w="14140" w:type="dxa"/>
            <w:gridSpan w:val="5"/>
          </w:tcPr>
          <w:p w14:paraId="35BFADCF"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C</w:t>
            </w:r>
            <w:r w:rsidRPr="00772377">
              <w:rPr>
                <w:rFonts w:ascii="Gill Sans MT" w:hAnsi="Gill Sans MT" w:cs="Tahoma"/>
                <w:b/>
                <w:sz w:val="22"/>
                <w:szCs w:val="22"/>
              </w:rPr>
              <w:tab/>
              <w:t>Veiligheids- en gezondheidsgevaren voortvloeiend uit ontwerp</w:t>
            </w:r>
          </w:p>
        </w:tc>
      </w:tr>
      <w:tr w:rsidR="00772377" w:rsidRPr="00772377" w14:paraId="2CD22307" w14:textId="77777777" w:rsidTr="00F05D56">
        <w:trPr>
          <w:cantSplit/>
          <w:trHeight w:val="280"/>
        </w:trPr>
        <w:tc>
          <w:tcPr>
            <w:tcW w:w="1771" w:type="dxa"/>
          </w:tcPr>
          <w:p w14:paraId="4678677E" w14:textId="3A21810A" w:rsidR="00772377" w:rsidRPr="00772377" w:rsidRDefault="00446FEF" w:rsidP="00772377">
            <w:pPr>
              <w:tabs>
                <w:tab w:val="left" w:pos="1701"/>
                <w:tab w:val="left" w:pos="2268"/>
              </w:tabs>
              <w:rPr>
                <w:rFonts w:ascii="Gill Sans MT" w:hAnsi="Gill Sans MT" w:cs="Tahoma"/>
                <w:szCs w:val="20"/>
              </w:rPr>
            </w:pPr>
            <w:r>
              <w:rPr>
                <w:rFonts w:ascii="Gill Sans MT" w:hAnsi="Gill Sans MT" w:cs="Tahoma"/>
                <w:szCs w:val="20"/>
              </w:rPr>
              <w:t>Bomenonderhoud</w:t>
            </w:r>
          </w:p>
        </w:tc>
        <w:tc>
          <w:tcPr>
            <w:tcW w:w="3261" w:type="dxa"/>
          </w:tcPr>
          <w:p w14:paraId="142739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hoogte</w:t>
            </w:r>
          </w:p>
        </w:tc>
        <w:tc>
          <w:tcPr>
            <w:tcW w:w="2976" w:type="dxa"/>
          </w:tcPr>
          <w:p w14:paraId="3FCA06A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446D5C0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Hoogteverschil</w:t>
            </w:r>
          </w:p>
          <w:p w14:paraId="327056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tc>
        <w:tc>
          <w:tcPr>
            <w:tcW w:w="2871" w:type="dxa"/>
          </w:tcPr>
          <w:p w14:paraId="1AC4A36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04BCD127" w14:textId="4B2C8E1B" w:rsidR="00772377" w:rsidRPr="00772377" w:rsidRDefault="00446FEF" w:rsidP="00772377">
            <w:pPr>
              <w:tabs>
                <w:tab w:val="left" w:pos="1701"/>
                <w:tab w:val="left" w:pos="2268"/>
              </w:tabs>
              <w:rPr>
                <w:rFonts w:ascii="Gill Sans MT" w:hAnsi="Gill Sans MT" w:cs="Tahoma"/>
                <w:szCs w:val="20"/>
              </w:rPr>
            </w:pPr>
            <w:r>
              <w:rPr>
                <w:rFonts w:ascii="Gill Sans MT" w:hAnsi="Gill Sans MT" w:cs="Tahoma"/>
                <w:szCs w:val="20"/>
              </w:rPr>
              <w:t>toepassen</w:t>
            </w:r>
            <w:r w:rsidR="00772377" w:rsidRPr="00772377">
              <w:rPr>
                <w:rFonts w:ascii="Gill Sans MT" w:hAnsi="Gill Sans MT" w:cs="Tahoma"/>
                <w:szCs w:val="20"/>
              </w:rPr>
              <w:t xml:space="preserve"> hulpvoorzieningen (</w:t>
            </w:r>
            <w:r>
              <w:rPr>
                <w:rFonts w:ascii="Gill Sans MT" w:hAnsi="Gill Sans MT" w:cs="Tahoma"/>
                <w:szCs w:val="20"/>
              </w:rPr>
              <w:t>hoogwerker</w:t>
            </w:r>
            <w:r w:rsidR="00772377" w:rsidRPr="00772377">
              <w:rPr>
                <w:rFonts w:ascii="Gill Sans MT" w:hAnsi="Gill Sans MT" w:cs="Tahoma"/>
                <w:szCs w:val="20"/>
              </w:rPr>
              <w:t>)</w:t>
            </w:r>
          </w:p>
          <w:p w14:paraId="5AB083E2" w14:textId="77777777" w:rsidR="00772377" w:rsidRPr="00772377" w:rsidRDefault="00772377" w:rsidP="00772377">
            <w:pPr>
              <w:tabs>
                <w:tab w:val="left" w:pos="1701"/>
                <w:tab w:val="left" w:pos="2268"/>
              </w:tabs>
              <w:rPr>
                <w:rFonts w:ascii="Gill Sans MT" w:hAnsi="Gill Sans MT" w:cs="Tahoma"/>
                <w:szCs w:val="20"/>
              </w:rPr>
            </w:pPr>
          </w:p>
          <w:p w14:paraId="40C05037" w14:textId="77777777" w:rsidR="00772377" w:rsidRPr="00772377" w:rsidRDefault="00772377" w:rsidP="00772377">
            <w:pPr>
              <w:tabs>
                <w:tab w:val="left" w:pos="1701"/>
                <w:tab w:val="left" w:pos="2268"/>
              </w:tabs>
              <w:rPr>
                <w:rFonts w:ascii="Gill Sans MT" w:hAnsi="Gill Sans MT" w:cs="Tahoma"/>
                <w:szCs w:val="20"/>
              </w:rPr>
            </w:pPr>
          </w:p>
        </w:tc>
      </w:tr>
      <w:tr w:rsidR="00772377" w:rsidRPr="00772377" w14:paraId="1B928DC5" w14:textId="77777777" w:rsidTr="00F05D56">
        <w:trPr>
          <w:cantSplit/>
          <w:trHeight w:val="280"/>
        </w:trPr>
        <w:tc>
          <w:tcPr>
            <w:tcW w:w="1771" w:type="dxa"/>
          </w:tcPr>
          <w:p w14:paraId="14967D3E"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C4F61C0" w14:textId="1C7EE7F0" w:rsidR="00772377" w:rsidRPr="00772377" w:rsidRDefault="00446FEF" w:rsidP="00772377">
            <w:pPr>
              <w:tabs>
                <w:tab w:val="left" w:pos="1701"/>
                <w:tab w:val="left" w:pos="2268"/>
              </w:tabs>
              <w:rPr>
                <w:rFonts w:ascii="Gill Sans MT" w:hAnsi="Gill Sans MT" w:cs="Tahoma"/>
                <w:szCs w:val="20"/>
              </w:rPr>
            </w:pPr>
            <w:r>
              <w:rPr>
                <w:rFonts w:ascii="Gill Sans MT" w:hAnsi="Gill Sans MT" w:cs="Tahoma"/>
                <w:szCs w:val="20"/>
              </w:rPr>
              <w:t>Snoei- en zaag</w:t>
            </w:r>
            <w:r w:rsidR="00772377" w:rsidRPr="00772377">
              <w:rPr>
                <w:rFonts w:ascii="Gill Sans MT" w:hAnsi="Gill Sans MT" w:cs="Tahoma"/>
                <w:szCs w:val="20"/>
              </w:rPr>
              <w:t>werkzaamheden</w:t>
            </w:r>
          </w:p>
        </w:tc>
        <w:tc>
          <w:tcPr>
            <w:tcW w:w="2976" w:type="dxa"/>
          </w:tcPr>
          <w:p w14:paraId="3C6605BA" w14:textId="341238E3" w:rsidR="00772377" w:rsidRDefault="0044445A" w:rsidP="00772377">
            <w:pPr>
              <w:tabs>
                <w:tab w:val="left" w:pos="1701"/>
                <w:tab w:val="left" w:pos="2268"/>
              </w:tabs>
              <w:rPr>
                <w:rFonts w:ascii="Gill Sans MT" w:hAnsi="Gill Sans MT" w:cs="Tahoma"/>
                <w:szCs w:val="20"/>
              </w:rPr>
            </w:pPr>
            <w:r>
              <w:rPr>
                <w:rFonts w:ascii="Gill Sans MT" w:hAnsi="Gill Sans MT" w:cs="Tahoma"/>
                <w:szCs w:val="20"/>
              </w:rPr>
              <w:t>D</w:t>
            </w:r>
            <w:r w:rsidR="00772377" w:rsidRPr="00772377">
              <w:rPr>
                <w:rFonts w:ascii="Gill Sans MT" w:hAnsi="Gill Sans MT" w:cs="Tahoma"/>
                <w:szCs w:val="20"/>
              </w:rPr>
              <w:t>iv. ongelukken t.g.v. wegspattend materiaal</w:t>
            </w:r>
          </w:p>
          <w:p w14:paraId="22F5B61D" w14:textId="36709035" w:rsidR="00446FEF" w:rsidRPr="00772377" w:rsidRDefault="00446FEF" w:rsidP="00772377">
            <w:pPr>
              <w:tabs>
                <w:tab w:val="left" w:pos="1701"/>
                <w:tab w:val="left" w:pos="2268"/>
              </w:tabs>
              <w:rPr>
                <w:rFonts w:ascii="Gill Sans MT" w:hAnsi="Gill Sans MT" w:cs="Tahoma"/>
                <w:szCs w:val="20"/>
              </w:rPr>
            </w:pPr>
            <w:r>
              <w:rPr>
                <w:rFonts w:ascii="Gill Sans MT" w:hAnsi="Gill Sans MT" w:cs="Tahoma"/>
                <w:szCs w:val="20"/>
              </w:rPr>
              <w:t>Fysiek gevaar</w:t>
            </w:r>
          </w:p>
          <w:p w14:paraId="30F6778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Rugklachten t.g.v. tillen</w:t>
            </w:r>
          </w:p>
        </w:tc>
        <w:tc>
          <w:tcPr>
            <w:tcW w:w="3261" w:type="dxa"/>
          </w:tcPr>
          <w:p w14:paraId="7A5450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Rondspattend materiaal</w:t>
            </w:r>
          </w:p>
          <w:p w14:paraId="0F9D81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 stof</w:t>
            </w:r>
          </w:p>
          <w:p w14:paraId="4E353320" w14:textId="4A3CFF75" w:rsidR="00446FEF" w:rsidRDefault="00446FEF" w:rsidP="00772377">
            <w:pPr>
              <w:tabs>
                <w:tab w:val="left" w:pos="1701"/>
                <w:tab w:val="left" w:pos="2268"/>
              </w:tabs>
              <w:rPr>
                <w:rFonts w:ascii="Gill Sans MT" w:hAnsi="Gill Sans MT" w:cs="Tahoma"/>
                <w:szCs w:val="20"/>
              </w:rPr>
            </w:pPr>
            <w:r>
              <w:rPr>
                <w:rFonts w:ascii="Gill Sans MT" w:hAnsi="Gill Sans MT" w:cs="Tahoma"/>
                <w:szCs w:val="20"/>
              </w:rPr>
              <w:t>Werkwijze</w:t>
            </w:r>
          </w:p>
          <w:p w14:paraId="288C04A1" w14:textId="17590C2F"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Zwaar tillen</w:t>
            </w:r>
          </w:p>
        </w:tc>
        <w:tc>
          <w:tcPr>
            <w:tcW w:w="2871" w:type="dxa"/>
          </w:tcPr>
          <w:p w14:paraId="1E9A6C4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2539C1A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33C805C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1694D03A" w14:textId="77777777" w:rsidTr="00F05D56">
        <w:trPr>
          <w:cantSplit/>
          <w:trHeight w:val="280"/>
        </w:trPr>
        <w:tc>
          <w:tcPr>
            <w:tcW w:w="1771" w:type="dxa"/>
            <w:vMerge w:val="restart"/>
          </w:tcPr>
          <w:p w14:paraId="60557650"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Grondwerk</w:t>
            </w:r>
          </w:p>
        </w:tc>
        <w:tc>
          <w:tcPr>
            <w:tcW w:w="3261" w:type="dxa"/>
          </w:tcPr>
          <w:p w14:paraId="49A8BA4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68FFCA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37FFE9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Aanrijgevaar</w:t>
            </w:r>
          </w:p>
          <w:p w14:paraId="6FA8CA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397582D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6C29E43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1E244DC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71C959D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548923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2C13FF0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 (gehoorbescherming)</w:t>
            </w:r>
          </w:p>
          <w:p w14:paraId="162A6E1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74CDCF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34128FED" w14:textId="77777777" w:rsidTr="00F05D56">
        <w:trPr>
          <w:cantSplit/>
          <w:trHeight w:val="280"/>
        </w:trPr>
        <w:tc>
          <w:tcPr>
            <w:tcW w:w="1771" w:type="dxa"/>
            <w:vMerge/>
          </w:tcPr>
          <w:p w14:paraId="6604EBD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5D8FF8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van het menselijk lichaam veroorzaken</w:t>
            </w:r>
          </w:p>
        </w:tc>
        <w:tc>
          <w:tcPr>
            <w:tcW w:w="2976" w:type="dxa"/>
          </w:tcPr>
          <w:p w14:paraId="50CFEF7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54230AD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5F62B2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85AD9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Materiaal / materieel keuze</w:t>
            </w:r>
          </w:p>
        </w:tc>
        <w:tc>
          <w:tcPr>
            <w:tcW w:w="2871" w:type="dxa"/>
          </w:tcPr>
          <w:p w14:paraId="0055980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6EB515C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r>
      <w:tr w:rsidR="00772377" w:rsidRPr="00772377" w14:paraId="52632ED0" w14:textId="77777777" w:rsidTr="00F05D56">
        <w:trPr>
          <w:cantSplit/>
          <w:trHeight w:val="280"/>
        </w:trPr>
        <w:tc>
          <w:tcPr>
            <w:tcW w:w="1771" w:type="dxa"/>
            <w:vMerge/>
          </w:tcPr>
          <w:p w14:paraId="4728445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D2EE9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binnen verticale grondkerende constructies</w:t>
            </w:r>
          </w:p>
        </w:tc>
        <w:tc>
          <w:tcPr>
            <w:tcW w:w="2976" w:type="dxa"/>
          </w:tcPr>
          <w:p w14:paraId="2D17CBA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Bedelving</w:t>
            </w:r>
          </w:p>
          <w:p w14:paraId="04EDAE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p w14:paraId="2D447C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Opsluiting</w:t>
            </w:r>
          </w:p>
          <w:p w14:paraId="3769A4C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6AE425E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Defect materieel</w:t>
            </w:r>
          </w:p>
          <w:p w14:paraId="4D903D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Instabiele keringen</w:t>
            </w:r>
          </w:p>
        </w:tc>
        <w:tc>
          <w:tcPr>
            <w:tcW w:w="2871" w:type="dxa"/>
          </w:tcPr>
          <w:p w14:paraId="318FA04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Vluchtwegen</w:t>
            </w:r>
          </w:p>
          <w:p w14:paraId="6E05CA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 ontwerp keringen</w:t>
            </w:r>
          </w:p>
          <w:p w14:paraId="6F23FB0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Technische inspectie materieel</w:t>
            </w:r>
          </w:p>
        </w:tc>
      </w:tr>
    </w:tbl>
    <w:p w14:paraId="4207BC9A"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08A707C7" w14:textId="77777777" w:rsidTr="00F05D56">
        <w:trPr>
          <w:cantSplit/>
          <w:trHeight w:val="280"/>
        </w:trPr>
        <w:tc>
          <w:tcPr>
            <w:tcW w:w="1771" w:type="dxa"/>
            <w:shd w:val="pct60" w:color="000000" w:fill="FFFFFF"/>
          </w:tcPr>
          <w:p w14:paraId="3DDB2E05"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1C8159F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29665FD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577834B1"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398A45D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C0468BE" w14:textId="77777777" w:rsidTr="00F05D56">
        <w:trPr>
          <w:cantSplit/>
          <w:trHeight w:val="280"/>
        </w:trPr>
        <w:tc>
          <w:tcPr>
            <w:tcW w:w="1771" w:type="dxa"/>
          </w:tcPr>
          <w:p w14:paraId="0AE224A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0A3E4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Kabels en leidingen</w:t>
            </w:r>
          </w:p>
        </w:tc>
        <w:tc>
          <w:tcPr>
            <w:tcW w:w="2976" w:type="dxa"/>
          </w:tcPr>
          <w:p w14:paraId="4A93C59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 / persoonlijk letsel</w:t>
            </w:r>
          </w:p>
          <w:p w14:paraId="220F7D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Elektrocutie</w:t>
            </w:r>
          </w:p>
        </w:tc>
        <w:tc>
          <w:tcPr>
            <w:tcW w:w="3261" w:type="dxa"/>
          </w:tcPr>
          <w:p w14:paraId="474233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weten waar kabels en / of leidingen liggen</w:t>
            </w:r>
          </w:p>
        </w:tc>
        <w:tc>
          <w:tcPr>
            <w:tcW w:w="2871" w:type="dxa"/>
          </w:tcPr>
          <w:p w14:paraId="51B769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Loopbriefje</w:t>
            </w:r>
          </w:p>
          <w:p w14:paraId="045AA4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Klic-melding</w:t>
            </w:r>
          </w:p>
          <w:p w14:paraId="246259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Traceren kabels en leidingen</w:t>
            </w:r>
          </w:p>
        </w:tc>
      </w:tr>
      <w:tr w:rsidR="00772377" w:rsidRPr="00772377" w14:paraId="3C833894" w14:textId="77777777" w:rsidTr="00F05D56">
        <w:trPr>
          <w:cantSplit/>
          <w:trHeight w:val="280"/>
        </w:trPr>
        <w:tc>
          <w:tcPr>
            <w:tcW w:w="1771" w:type="dxa"/>
            <w:vMerge w:val="restart"/>
          </w:tcPr>
          <w:p w14:paraId="003326DB"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Beplanting</w:t>
            </w:r>
          </w:p>
        </w:tc>
        <w:tc>
          <w:tcPr>
            <w:tcW w:w="3261" w:type="dxa"/>
          </w:tcPr>
          <w:p w14:paraId="45664D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voor het menselijk lichaam veroorzaken</w:t>
            </w:r>
          </w:p>
        </w:tc>
        <w:tc>
          <w:tcPr>
            <w:tcW w:w="2976" w:type="dxa"/>
          </w:tcPr>
          <w:p w14:paraId="00B1DB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24902A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05F6FA8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c>
          <w:tcPr>
            <w:tcW w:w="2871" w:type="dxa"/>
          </w:tcPr>
          <w:p w14:paraId="6EF63E7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77C786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maken van minder zwaar materiaal / materieel</w:t>
            </w:r>
          </w:p>
        </w:tc>
      </w:tr>
      <w:tr w:rsidR="00772377" w:rsidRPr="00772377" w14:paraId="3537EAA8" w14:textId="77777777" w:rsidTr="00F05D56">
        <w:trPr>
          <w:cantSplit/>
          <w:trHeight w:val="280"/>
        </w:trPr>
        <w:tc>
          <w:tcPr>
            <w:tcW w:w="1771" w:type="dxa"/>
            <w:vMerge/>
          </w:tcPr>
          <w:p w14:paraId="111E6AF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6FB7B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08B6EBF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6C86D0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0AF799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7C2055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495445B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4103F0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4F276E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36C24A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56C3BE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 (gehoorbescherming)</w:t>
            </w:r>
          </w:p>
          <w:p w14:paraId="2E667E2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2D01B2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2E13CF26" w14:textId="77777777" w:rsidTr="00F05D56">
        <w:trPr>
          <w:cantSplit/>
          <w:trHeight w:val="280"/>
        </w:trPr>
        <w:tc>
          <w:tcPr>
            <w:tcW w:w="1771" w:type="dxa"/>
            <w:vMerge/>
          </w:tcPr>
          <w:p w14:paraId="3D31FA1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154DE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 in schadelijke gassen en / of stoffen</w:t>
            </w:r>
          </w:p>
        </w:tc>
        <w:tc>
          <w:tcPr>
            <w:tcW w:w="2976" w:type="dxa"/>
          </w:tcPr>
          <w:p w14:paraId="6FDBAA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p w14:paraId="5928E8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Aantasting gezondheid;</w:t>
            </w:r>
          </w:p>
          <w:p w14:paraId="11598A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Verbranding;</w:t>
            </w:r>
          </w:p>
          <w:p w14:paraId="331552C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tc>
        <w:tc>
          <w:tcPr>
            <w:tcW w:w="3261" w:type="dxa"/>
          </w:tcPr>
          <w:p w14:paraId="5414A1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 gevaarlijke gassen en / of stoffen</w:t>
            </w:r>
          </w:p>
        </w:tc>
        <w:tc>
          <w:tcPr>
            <w:tcW w:w="2871" w:type="dxa"/>
          </w:tcPr>
          <w:p w14:paraId="3683F70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7FA981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gevarenaspecten</w:t>
            </w:r>
          </w:p>
          <w:p w14:paraId="24E7FAD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Ventilatie</w:t>
            </w:r>
          </w:p>
          <w:p w14:paraId="728DDD6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p w14:paraId="477351B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Metingen verrichten</w:t>
            </w:r>
          </w:p>
        </w:tc>
      </w:tr>
      <w:tr w:rsidR="00772377" w:rsidRPr="00772377" w14:paraId="4DA085C6" w14:textId="77777777" w:rsidTr="00F05D56">
        <w:trPr>
          <w:cantSplit/>
          <w:trHeight w:val="280"/>
        </w:trPr>
        <w:tc>
          <w:tcPr>
            <w:tcW w:w="1771" w:type="dxa"/>
            <w:vMerge/>
          </w:tcPr>
          <w:p w14:paraId="48FEB89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FBBC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langs / nabij openbaar verkeer</w:t>
            </w:r>
          </w:p>
        </w:tc>
        <w:tc>
          <w:tcPr>
            <w:tcW w:w="2976" w:type="dxa"/>
          </w:tcPr>
          <w:p w14:paraId="4A6B8C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1AF17C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3D3E3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Afzetting openbare weg</w:t>
            </w:r>
          </w:p>
          <w:p w14:paraId="15FE74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Bevuiling openbare weg door mors van uitrijdend verkeer</w:t>
            </w:r>
          </w:p>
        </w:tc>
        <w:tc>
          <w:tcPr>
            <w:tcW w:w="2871" w:type="dxa"/>
          </w:tcPr>
          <w:p w14:paraId="5DC1E9D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Verkeersmaatregelen</w:t>
            </w:r>
          </w:p>
          <w:p w14:paraId="733505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54142C9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 aspecten</w:t>
            </w:r>
          </w:p>
          <w:p w14:paraId="24FEB0E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Bevoegde begeleiding</w:t>
            </w:r>
          </w:p>
          <w:p w14:paraId="59D4B1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Vermindering werkdruk</w:t>
            </w:r>
          </w:p>
          <w:p w14:paraId="4FB429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borstelplaats</w:t>
            </w:r>
          </w:p>
        </w:tc>
      </w:tr>
      <w:tr w:rsidR="00772377" w:rsidRPr="00772377" w14:paraId="27768615" w14:textId="77777777" w:rsidTr="00F05D56">
        <w:trPr>
          <w:cantSplit/>
          <w:trHeight w:val="280"/>
        </w:trPr>
        <w:tc>
          <w:tcPr>
            <w:tcW w:w="1771" w:type="dxa"/>
          </w:tcPr>
          <w:p w14:paraId="2238D5DF"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Transport</w:t>
            </w:r>
          </w:p>
        </w:tc>
        <w:tc>
          <w:tcPr>
            <w:tcW w:w="3261" w:type="dxa"/>
          </w:tcPr>
          <w:p w14:paraId="797196C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of nabij transportvoertuigen</w:t>
            </w:r>
          </w:p>
        </w:tc>
        <w:tc>
          <w:tcPr>
            <w:tcW w:w="2976" w:type="dxa"/>
          </w:tcPr>
          <w:p w14:paraId="15B2A7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01DE931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52BDAFF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214BC6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008C76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27B7CB2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50F988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0FE68F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1B0B63E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1F038D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66535F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bl>
    <w:p w14:paraId="09029379" w14:textId="77777777" w:rsidR="00772377" w:rsidRPr="00772377" w:rsidRDefault="00772377" w:rsidP="00772377">
      <w:pPr>
        <w:rPr>
          <w:rFonts w:ascii="Gill Sans MT" w:hAnsi="Gill Sans MT" w:cs="Tahoma"/>
          <w:sz w:val="24"/>
          <w:szCs w:val="20"/>
        </w:rPr>
        <w:sectPr w:rsidR="00772377" w:rsidRPr="00772377" w:rsidSect="00E74AC5">
          <w:pgSz w:w="16840" w:h="11907" w:orient="landscape" w:code="9"/>
          <w:pgMar w:top="1418" w:right="1418" w:bottom="1418" w:left="1418" w:header="709" w:footer="709" w:gutter="0"/>
          <w:cols w:space="708"/>
        </w:sectPr>
      </w:pPr>
    </w:p>
    <w:p w14:paraId="42E03324"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bookmarkStart w:id="12" w:name="_Toc448297934"/>
      <w:r w:rsidRPr="00772377">
        <w:rPr>
          <w:rFonts w:ascii="Gill Sans MT" w:hAnsi="Gill Sans MT" w:cs="Tahoma"/>
          <w:b/>
          <w:snapToGrid w:val="0"/>
          <w:sz w:val="22"/>
          <w:szCs w:val="20"/>
        </w:rPr>
        <w:lastRenderedPageBreak/>
        <w:br/>
      </w:r>
      <w:bookmarkStart w:id="13" w:name="_Toc532804077"/>
      <w:r w:rsidRPr="00772377">
        <w:rPr>
          <w:rFonts w:ascii="Gill Sans MT" w:hAnsi="Gill Sans MT" w:cs="Tahoma"/>
          <w:b/>
          <w:snapToGrid w:val="0"/>
          <w:sz w:val="22"/>
          <w:szCs w:val="20"/>
        </w:rPr>
        <w:t>7. Uitwerking van het V&amp;G plan</w:t>
      </w:r>
      <w:bookmarkEnd w:id="12"/>
      <w:bookmarkEnd w:id="13"/>
    </w:p>
    <w:p w14:paraId="2E16D009" w14:textId="77777777" w:rsidR="00772377" w:rsidRPr="00772377" w:rsidRDefault="00772377" w:rsidP="00772377">
      <w:pPr>
        <w:rPr>
          <w:rFonts w:ascii="Gill Sans MT" w:hAnsi="Gill Sans MT" w:cs="Tahoma"/>
          <w:sz w:val="22"/>
          <w:szCs w:val="20"/>
        </w:rPr>
      </w:pPr>
    </w:p>
    <w:p w14:paraId="3C37A89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3E4B48A0" w14:textId="77777777" w:rsidR="00772377" w:rsidRPr="00772377" w:rsidRDefault="00772377" w:rsidP="00772377">
      <w:pPr>
        <w:ind w:left="284"/>
        <w:rPr>
          <w:rFonts w:ascii="Gill Sans MT" w:hAnsi="Gill Sans MT" w:cs="Tahoma"/>
          <w:szCs w:val="20"/>
        </w:rPr>
      </w:pPr>
    </w:p>
    <w:p w14:paraId="692DFC90" w14:textId="77777777" w:rsidR="00772377" w:rsidRPr="002E243B" w:rsidRDefault="00772377" w:rsidP="00772377">
      <w:pPr>
        <w:ind w:left="284"/>
        <w:rPr>
          <w:rFonts w:asciiTheme="minorHAnsi" w:hAnsiTheme="minorHAnsi"/>
          <w:b/>
          <w:color w:val="002060"/>
          <w:sz w:val="28"/>
          <w:szCs w:val="28"/>
        </w:rPr>
      </w:pPr>
      <w:r w:rsidRPr="00772377">
        <w:rPr>
          <w:rFonts w:ascii="Gill Sans MT" w:hAnsi="Gill Sans MT" w:cs="Tahoma"/>
          <w:szCs w:val="20"/>
        </w:rPr>
        <w:t>De verantwoordelijkheid voor de getroffen voorzieningen en maatregelen zal schriftelijk worden vastgelegd, inclusief de afspraken over de controle daarop.</w:t>
      </w:r>
    </w:p>
    <w:p w14:paraId="243F035F" w14:textId="77777777" w:rsidR="00474665" w:rsidRDefault="00474665" w:rsidP="00772377">
      <w:pPr>
        <w:tabs>
          <w:tab w:val="left" w:pos="1942"/>
        </w:tabs>
        <w:rPr>
          <w:rFonts w:asciiTheme="minorHAnsi" w:hAnsiTheme="minorHAnsi"/>
          <w:b/>
          <w:color w:val="002060"/>
          <w:sz w:val="56"/>
          <w:szCs w:val="56"/>
        </w:rPr>
      </w:pPr>
    </w:p>
    <w:p w14:paraId="20710BEF" w14:textId="77777777" w:rsidR="004F0C45" w:rsidRPr="00474665" w:rsidRDefault="004F0C45" w:rsidP="00474665">
      <w:pPr>
        <w:tabs>
          <w:tab w:val="left" w:pos="1942"/>
        </w:tabs>
        <w:rPr>
          <w:rFonts w:asciiTheme="minorHAnsi" w:hAnsiTheme="minorHAnsi"/>
          <w:b/>
          <w:sz w:val="56"/>
          <w:szCs w:val="56"/>
        </w:rPr>
      </w:pPr>
    </w:p>
    <w:sectPr w:rsidR="004F0C45" w:rsidRPr="00474665" w:rsidSect="00474665">
      <w:headerReference w:type="default" r:id="rId14"/>
      <w:pgSz w:w="11906" w:h="16838"/>
      <w:pgMar w:top="567"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86816" w14:textId="77777777" w:rsidR="00474665" w:rsidRDefault="00474665" w:rsidP="00474665">
      <w:r>
        <w:separator/>
      </w:r>
    </w:p>
  </w:endnote>
  <w:endnote w:type="continuationSeparator" w:id="0">
    <w:p w14:paraId="3FBEAD97" w14:textId="77777777" w:rsidR="00474665" w:rsidRDefault="00474665" w:rsidP="0047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47ADF" w14:textId="77777777" w:rsidR="005E02E0" w:rsidRDefault="005E02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537194"/>
      <w:docPartObj>
        <w:docPartGallery w:val="Page Numbers (Bottom of Page)"/>
        <w:docPartUnique/>
      </w:docPartObj>
    </w:sdtPr>
    <w:sdtEndPr>
      <w:rPr>
        <w:sz w:val="16"/>
        <w:szCs w:val="16"/>
      </w:rPr>
    </w:sdtEndPr>
    <w:sdtContent>
      <w:p w14:paraId="4D2B4EF9" w14:textId="007ADF19" w:rsidR="00772377" w:rsidRPr="00B76897" w:rsidRDefault="00446FEF" w:rsidP="00AE223C">
        <w:pPr>
          <w:pStyle w:val="Voettekst"/>
          <w:jc w:val="right"/>
          <w:rPr>
            <w:rFonts w:cs="Arial"/>
            <w:sz w:val="16"/>
            <w:szCs w:val="16"/>
          </w:rPr>
        </w:pPr>
        <w:sdt>
          <w:sdtPr>
            <w:rPr>
              <w:rFonts w:cs="Arial"/>
            </w:rPr>
            <w:id w:val="446438464"/>
            <w:docPartObj>
              <w:docPartGallery w:val="Page Numbers (Bottom of Page)"/>
              <w:docPartUnique/>
            </w:docPartObj>
          </w:sdtPr>
          <w:sdtEndPr>
            <w:rPr>
              <w:sz w:val="16"/>
              <w:szCs w:val="16"/>
            </w:rPr>
          </w:sdtEndPr>
          <w:sdtContent>
            <w:sdt>
              <w:sdtPr>
                <w:rPr>
                  <w:rFonts w:cs="Arial"/>
                  <w:sz w:val="16"/>
                  <w:szCs w:val="16"/>
                </w:rPr>
                <w:id w:val="175162135"/>
                <w:docPartObj>
                  <w:docPartGallery w:val="Page Numbers (Top of Page)"/>
                  <w:docPartUnique/>
                </w:docPartObj>
              </w:sdtPr>
              <w:sdtEndPr/>
              <w:sdtContent>
                <w:r w:rsidR="00772377" w:rsidRPr="00B76897">
                  <w:rPr>
                    <w:rFonts w:cs="Arial"/>
                    <w:color w:val="000000"/>
                    <w:sz w:val="16"/>
                    <w:szCs w:val="16"/>
                  </w:rPr>
                  <w:tab/>
                </w:r>
                <w:r w:rsidR="00AE223C">
                  <w:rPr>
                    <w:rFonts w:cs="Arial"/>
                    <w:color w:val="000000"/>
                    <w:sz w:val="16"/>
                    <w:szCs w:val="16"/>
                  </w:rPr>
                  <w:t xml:space="preserve">                                                   </w:t>
                </w:r>
                <w:r w:rsidR="00772377" w:rsidRPr="00B76897">
                  <w:rPr>
                    <w:rFonts w:cs="Arial"/>
                    <w:color w:val="000000"/>
                    <w:sz w:val="16"/>
                    <w:szCs w:val="16"/>
                  </w:rPr>
                  <w:t xml:space="preserve">     </w:t>
                </w:r>
                <w:r w:rsidR="00772377" w:rsidRPr="00B76897">
                  <w:rPr>
                    <w:rFonts w:cs="Arial"/>
                    <w:sz w:val="16"/>
                    <w:szCs w:val="16"/>
                  </w:rPr>
                  <w:t xml:space="preserve">Pag. </w:t>
                </w:r>
                <w:r w:rsidR="00772377" w:rsidRPr="00B76897">
                  <w:rPr>
                    <w:rFonts w:cs="Arial"/>
                    <w:bCs/>
                    <w:sz w:val="16"/>
                    <w:szCs w:val="16"/>
                  </w:rPr>
                  <w:fldChar w:fldCharType="begin"/>
                </w:r>
                <w:r w:rsidR="00772377" w:rsidRPr="00B76897">
                  <w:rPr>
                    <w:rFonts w:cs="Arial"/>
                    <w:bCs/>
                    <w:sz w:val="16"/>
                    <w:szCs w:val="16"/>
                  </w:rPr>
                  <w:instrText>PAGE</w:instrText>
                </w:r>
                <w:r w:rsidR="00772377" w:rsidRPr="00B76897">
                  <w:rPr>
                    <w:rFonts w:cs="Arial"/>
                    <w:bCs/>
                    <w:sz w:val="16"/>
                    <w:szCs w:val="16"/>
                  </w:rPr>
                  <w:fldChar w:fldCharType="separate"/>
                </w:r>
                <w:r w:rsidR="007C3B44">
                  <w:rPr>
                    <w:rFonts w:cs="Arial"/>
                    <w:bCs/>
                    <w:noProof/>
                    <w:sz w:val="16"/>
                    <w:szCs w:val="16"/>
                  </w:rPr>
                  <w:t>9</w:t>
                </w:r>
                <w:r w:rsidR="00772377" w:rsidRPr="00B76897">
                  <w:rPr>
                    <w:rFonts w:cs="Arial"/>
                    <w:bCs/>
                    <w:sz w:val="16"/>
                    <w:szCs w:val="16"/>
                  </w:rPr>
                  <w:fldChar w:fldCharType="end"/>
                </w:r>
                <w:r w:rsidR="00772377" w:rsidRPr="00B76897">
                  <w:rPr>
                    <w:rFonts w:cs="Arial"/>
                    <w:sz w:val="16"/>
                    <w:szCs w:val="16"/>
                  </w:rPr>
                  <w:t xml:space="preserve"> van </w:t>
                </w:r>
                <w:r w:rsidR="00772377" w:rsidRPr="00B76897">
                  <w:rPr>
                    <w:rFonts w:cs="Arial"/>
                    <w:bCs/>
                    <w:sz w:val="16"/>
                    <w:szCs w:val="16"/>
                  </w:rPr>
                  <w:fldChar w:fldCharType="begin"/>
                </w:r>
                <w:r w:rsidR="00772377" w:rsidRPr="00B76897">
                  <w:rPr>
                    <w:rFonts w:cs="Arial"/>
                    <w:bCs/>
                    <w:sz w:val="16"/>
                    <w:szCs w:val="16"/>
                  </w:rPr>
                  <w:instrText>NUMPAGES</w:instrText>
                </w:r>
                <w:r w:rsidR="00772377" w:rsidRPr="00B76897">
                  <w:rPr>
                    <w:rFonts w:cs="Arial"/>
                    <w:bCs/>
                    <w:sz w:val="16"/>
                    <w:szCs w:val="16"/>
                  </w:rPr>
                  <w:fldChar w:fldCharType="separate"/>
                </w:r>
                <w:r w:rsidR="007C3B44">
                  <w:rPr>
                    <w:rFonts w:cs="Arial"/>
                    <w:bCs/>
                    <w:noProof/>
                    <w:sz w:val="16"/>
                    <w:szCs w:val="16"/>
                  </w:rPr>
                  <w:t>10</w:t>
                </w:r>
                <w:r w:rsidR="00772377" w:rsidRPr="00B76897">
                  <w:rPr>
                    <w:rFonts w:cs="Arial"/>
                    <w:bCs/>
                    <w:sz w:val="16"/>
                    <w:szCs w:val="16"/>
                  </w:rPr>
                  <w:fldChar w:fldCharType="end"/>
                </w:r>
                <w:r w:rsidR="00772377" w:rsidRPr="00B76897">
                  <w:rPr>
                    <w:rFonts w:cs="Arial"/>
                    <w:noProof/>
                    <w:sz w:val="16"/>
                    <w:szCs w:val="16"/>
                  </w:rPr>
                  <mc:AlternateContent>
                    <mc:Choice Requires="wps">
                      <w:drawing>
                        <wp:anchor distT="0" distB="0" distL="114300" distR="114300" simplePos="0" relativeHeight="251663360" behindDoc="0" locked="0" layoutInCell="1" allowOverlap="1" wp14:anchorId="23103489" wp14:editId="3FBC3041">
                          <wp:simplePos x="0" y="0"/>
                          <wp:positionH relativeFrom="margin">
                            <wp:posOffset>4267200</wp:posOffset>
                          </wp:positionH>
                          <wp:positionV relativeFrom="paragraph">
                            <wp:posOffset>10010775</wp:posOffset>
                          </wp:positionV>
                          <wp:extent cx="542925" cy="542925"/>
                          <wp:effectExtent l="0" t="0" r="1905" b="4445"/>
                          <wp:wrapNone/>
                          <wp:docPr id="6" name="Picture4" descr="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42925"/>
                                  </a:xfrm>
                                  <a:prstGeom prst="rect">
                                    <a:avLst/>
                                  </a:prstGeom>
                                  <a:blipFill dpi="0" rotWithShape="0">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F0F4" id="Picture4" o:spid="_x0000_s1026" alt="2" style="position:absolute;margin-left:336pt;margin-top:788.25pt;width:42.7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" stroked="f">
                          <v:fill r:id="rId2" o:title="2" recolor="t" type="frame"/>
                          <w10:wrap anchorx="margin"/>
                        </v:rect>
                      </w:pict>
                    </mc:Fallback>
                  </mc:AlternateContent>
                </w:r>
              </w:sdtContent>
            </w:sdt>
          </w:sdtContent>
        </w:sdt>
      </w:p>
    </w:sdtContent>
  </w:sdt>
  <w:p w14:paraId="118172BD" w14:textId="77777777" w:rsidR="00772377" w:rsidRDefault="007723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5B09" w14:textId="77777777" w:rsidR="005E02E0" w:rsidRDefault="005E02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BB3ED" w14:textId="77777777" w:rsidR="00474665" w:rsidRDefault="00474665" w:rsidP="00474665">
      <w:r>
        <w:separator/>
      </w:r>
    </w:p>
  </w:footnote>
  <w:footnote w:type="continuationSeparator" w:id="0">
    <w:p w14:paraId="0E74790E" w14:textId="77777777" w:rsidR="00474665" w:rsidRDefault="00474665" w:rsidP="0047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F43DC" w14:textId="77777777" w:rsidR="005E02E0" w:rsidRDefault="005E02E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BFE39" w14:textId="77777777" w:rsidR="00772377" w:rsidRDefault="00772377">
    <w:pPr>
      <w:pStyle w:val="Koptekst"/>
    </w:pP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8655" w14:textId="77777777" w:rsidR="005E02E0" w:rsidRDefault="005E02E0">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DD9A" w14:textId="77777777" w:rsidR="00474665" w:rsidRDefault="00474665">
    <w:pPr>
      <w:pStyle w:val="Koptekst"/>
    </w:pPr>
    <w:r>
      <w:rPr>
        <w:noProof/>
      </w:rPr>
      <w:drawing>
        <wp:anchor distT="0" distB="0" distL="114300" distR="114300" simplePos="0" relativeHeight="251659264" behindDoc="0" locked="0" layoutInCell="1" allowOverlap="1" wp14:anchorId="31940834" wp14:editId="170B7D86">
          <wp:simplePos x="0" y="0"/>
          <wp:positionH relativeFrom="margin">
            <wp:posOffset>5874312</wp:posOffset>
          </wp:positionH>
          <wp:positionV relativeFrom="paragraph">
            <wp:posOffset>-237475</wp:posOffset>
          </wp:positionV>
          <wp:extent cx="254635" cy="466725"/>
          <wp:effectExtent l="0" t="0" r="0" b="9525"/>
          <wp:wrapThrough wrapText="bothSides">
            <wp:wrapPolygon edited="0">
              <wp:start x="0" y="0"/>
              <wp:lineTo x="0" y="21159"/>
              <wp:lineTo x="19392" y="21159"/>
              <wp:lineTo x="19392"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0BE"/>
    <w:multiLevelType w:val="hybridMultilevel"/>
    <w:tmpl w:val="39BC5D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2"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num w:numId="1" w16cid:durableId="1731608178">
    <w:abstractNumId w:val="2"/>
  </w:num>
  <w:num w:numId="2" w16cid:durableId="929313706">
    <w:abstractNumId w:val="1"/>
  </w:num>
  <w:num w:numId="3" w16cid:durableId="1643345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665"/>
    <w:rsid w:val="001110D6"/>
    <w:rsid w:val="0019395C"/>
    <w:rsid w:val="0019575F"/>
    <w:rsid w:val="00195F48"/>
    <w:rsid w:val="00212E76"/>
    <w:rsid w:val="0044445A"/>
    <w:rsid w:val="00446FEF"/>
    <w:rsid w:val="00474665"/>
    <w:rsid w:val="004F0C45"/>
    <w:rsid w:val="005E02E0"/>
    <w:rsid w:val="006A0976"/>
    <w:rsid w:val="006B6E6A"/>
    <w:rsid w:val="006C3960"/>
    <w:rsid w:val="00772377"/>
    <w:rsid w:val="007C3B44"/>
    <w:rsid w:val="008907EB"/>
    <w:rsid w:val="00951748"/>
    <w:rsid w:val="009E2318"/>
    <w:rsid w:val="00A3426B"/>
    <w:rsid w:val="00AE223C"/>
    <w:rsid w:val="00BF0A2E"/>
    <w:rsid w:val="00C0188F"/>
    <w:rsid w:val="00CC7478"/>
    <w:rsid w:val="00D43B9F"/>
    <w:rsid w:val="00EC0EBE"/>
    <w:rsid w:val="00EE757C"/>
    <w:rsid w:val="00F67C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97B2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2377"/>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4665"/>
    <w:pPr>
      <w:tabs>
        <w:tab w:val="center" w:pos="4513"/>
        <w:tab w:val="right" w:pos="9026"/>
      </w:tabs>
    </w:pPr>
  </w:style>
  <w:style w:type="character" w:customStyle="1" w:styleId="KoptekstChar">
    <w:name w:val="Koptekst Char"/>
    <w:basedOn w:val="Standaardalinea-lettertype"/>
    <w:link w:val="Koptekst"/>
    <w:uiPriority w:val="99"/>
    <w:rsid w:val="00474665"/>
    <w:rPr>
      <w:rFonts w:ascii="Arial" w:hAnsi="Arial"/>
      <w:szCs w:val="24"/>
    </w:rPr>
  </w:style>
  <w:style w:type="paragraph" w:styleId="Voettekst">
    <w:name w:val="footer"/>
    <w:basedOn w:val="Standaard"/>
    <w:link w:val="VoettekstChar"/>
    <w:uiPriority w:val="99"/>
    <w:unhideWhenUsed/>
    <w:rsid w:val="00474665"/>
    <w:pPr>
      <w:tabs>
        <w:tab w:val="center" w:pos="4513"/>
        <w:tab w:val="right" w:pos="9026"/>
      </w:tabs>
    </w:pPr>
  </w:style>
  <w:style w:type="character" w:customStyle="1" w:styleId="VoettekstChar">
    <w:name w:val="Voettekst Char"/>
    <w:basedOn w:val="Standaardalinea-lettertype"/>
    <w:link w:val="Voettekst"/>
    <w:uiPriority w:val="99"/>
    <w:rsid w:val="00474665"/>
    <w:rPr>
      <w:rFonts w:ascii="Arial" w:hAnsi="Arial"/>
      <w:szCs w:val="24"/>
    </w:rPr>
  </w:style>
  <w:style w:type="paragraph" w:styleId="Geenafstand">
    <w:name w:val="No Spacing"/>
    <w:uiPriority w:val="1"/>
    <w:qFormat/>
    <w:rsid w:val="00195F4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963</Words>
  <Characters>7078</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2023-08-24T06:50:00Z</dcterms:created>
  <dcterms:modified xsi:type="dcterms:W3CDTF">2023-08-25T12:42:00Z</dcterms:modified>
</cp:coreProperties>
</file>